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827" w:rsidRPr="00087538" w:rsidRDefault="0018496C" w:rsidP="00363827">
      <w:pPr>
        <w:jc w:val="center"/>
        <w:rPr>
          <w:rFonts w:ascii="Times New Roman" w:hAnsi="Times New Roman" w:cs="Times New Roman"/>
          <w:bCs/>
          <w:sz w:val="28"/>
          <w:szCs w:val="28"/>
          <w:lang w:val="ru-RU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ru-RU"/>
        </w:rPr>
        <w:t>Ц</w:t>
      </w:r>
      <w:r w:rsidR="00363827" w:rsidRPr="00087538">
        <w:rPr>
          <w:rFonts w:ascii="Times New Roman" w:hAnsi="Times New Roman" w:cs="Times New Roman"/>
          <w:bCs/>
          <w:sz w:val="28"/>
          <w:szCs w:val="28"/>
          <w:lang w:val="ru-RU"/>
        </w:rPr>
        <w:t>ентр тестирования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«»</w:t>
      </w:r>
    </w:p>
    <w:p w:rsidR="00363827" w:rsidRDefault="00363827" w:rsidP="003638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                      </w:t>
      </w:r>
    </w:p>
    <w:p w:rsidR="00363827" w:rsidRPr="0018496C" w:rsidRDefault="00363827" w:rsidP="00363827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</w:t>
      </w:r>
      <w:r w:rsid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</w:t>
      </w:r>
      <w:r w:rsidR="006442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</w:t>
      </w:r>
      <w:r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>Утверждаю</w:t>
      </w:r>
    </w:p>
    <w:p w:rsidR="00363827" w:rsidRPr="0064425B" w:rsidRDefault="00363827" w:rsidP="0018496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496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</w:t>
      </w:r>
      <w:r w:rsidR="00A93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</w:t>
      </w:r>
      <w:r w:rsidR="006442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A93DA1">
        <w:rPr>
          <w:rFonts w:ascii="Times New Roman" w:hAnsi="Times New Roman" w:cs="Times New Roman"/>
          <w:b/>
          <w:bCs/>
          <w:sz w:val="28"/>
          <w:szCs w:val="28"/>
          <w:lang w:val="ru-RU"/>
        </w:rPr>
        <w:t>Руководитель центра тестирования</w:t>
      </w:r>
    </w:p>
    <w:p w:rsidR="00363827" w:rsidRDefault="00363827" w:rsidP="00363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  </w:t>
      </w:r>
    </w:p>
    <w:p w:rsidR="00363827" w:rsidRPr="009442EF" w:rsidRDefault="00363827" w:rsidP="0036382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____________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363827" w:rsidRPr="009442EF" w:rsidRDefault="00363827" w:rsidP="00363827">
      <w:pPr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                                                                                      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>_______________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18496C">
        <w:rPr>
          <w:rFonts w:ascii="Times New Roman" w:hAnsi="Times New Roman" w:cs="Times New Roman"/>
          <w:bCs/>
          <w:sz w:val="28"/>
          <w:szCs w:val="28"/>
          <w:lang w:val="ru-RU"/>
        </w:rPr>
        <w:t>2017</w:t>
      </w:r>
      <w:r w:rsidRPr="009442EF">
        <w:rPr>
          <w:rFonts w:ascii="Times New Roman" w:hAnsi="Times New Roman" w:cs="Times New Roman"/>
          <w:bCs/>
          <w:sz w:val="28"/>
          <w:szCs w:val="28"/>
          <w:lang w:val="ru-RU"/>
        </w:rPr>
        <w:t>г.</w:t>
      </w:r>
    </w:p>
    <w:p w:rsidR="0018496C" w:rsidRDefault="0018496C" w:rsidP="003638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363827" w:rsidRPr="00A67684" w:rsidRDefault="00363827" w:rsidP="0036382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bCs/>
          <w:sz w:val="28"/>
          <w:szCs w:val="28"/>
          <w:lang w:val="ru-RU"/>
        </w:rPr>
        <w:t>Должностная инструкция</w:t>
      </w:r>
    </w:p>
    <w:p w:rsidR="0026067A" w:rsidRPr="00A67684" w:rsidRDefault="00A93DA1" w:rsidP="00363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Администратора</w:t>
      </w:r>
      <w:r w:rsidR="00611057" w:rsidRPr="00A676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6A23DF">
        <w:rPr>
          <w:rFonts w:ascii="Times New Roman" w:hAnsi="Times New Roman" w:cs="Times New Roman"/>
          <w:sz w:val="28"/>
          <w:szCs w:val="28"/>
          <w:lang w:val="ru-RU"/>
        </w:rPr>
        <w:t>ц</w:t>
      </w:r>
      <w:r w:rsidR="0061105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ентра тестирования </w:t>
      </w:r>
      <w:r w:rsidR="008756DB" w:rsidRPr="00A67684">
        <w:rPr>
          <w:rFonts w:ascii="Times New Roman" w:hAnsi="Times New Roman" w:cs="Times New Roman"/>
          <w:color w:val="404040"/>
          <w:lang w:val="ru-RU"/>
        </w:rPr>
        <w:br/>
      </w:r>
    </w:p>
    <w:p w:rsidR="008756DB" w:rsidRPr="00A67684" w:rsidRDefault="008756DB" w:rsidP="003638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sz w:val="28"/>
          <w:szCs w:val="28"/>
          <w:lang w:val="ru-RU"/>
        </w:rPr>
        <w:t>1. ОБЩИЕ ПОЛОЖЕНИЯ</w:t>
      </w:r>
    </w:p>
    <w:p w:rsidR="008756DB" w:rsidRPr="00A67684" w:rsidRDefault="008756DB" w:rsidP="00873774">
      <w:pPr>
        <w:pStyle w:val="stjus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1.1. Настоящая должностная инструкция определяет функциональные обязанности, права и ответственность </w:t>
      </w:r>
      <w:r w:rsidR="00A93DA1">
        <w:rPr>
          <w:sz w:val="28"/>
          <w:szCs w:val="28"/>
          <w:lang w:val="ru-RU"/>
        </w:rPr>
        <w:t>администратора</w:t>
      </w:r>
      <w:r w:rsidR="0064425B">
        <w:rPr>
          <w:sz w:val="28"/>
          <w:szCs w:val="28"/>
          <w:lang w:val="ru-RU"/>
        </w:rPr>
        <w:t xml:space="preserve"> ц</w:t>
      </w:r>
      <w:r w:rsidR="002844AA" w:rsidRPr="00A67684">
        <w:rPr>
          <w:sz w:val="28"/>
          <w:szCs w:val="28"/>
          <w:lang w:val="ru-RU"/>
        </w:rPr>
        <w:t>ентра тестирования (далее</w:t>
      </w:r>
      <w:r w:rsidR="00363827" w:rsidRPr="00A67684">
        <w:rPr>
          <w:sz w:val="28"/>
          <w:szCs w:val="28"/>
          <w:lang w:val="ru-RU"/>
        </w:rPr>
        <w:t xml:space="preserve"> -</w:t>
      </w:r>
      <w:r w:rsidR="002844AA" w:rsidRPr="00A67684">
        <w:rPr>
          <w:sz w:val="28"/>
          <w:szCs w:val="28"/>
          <w:lang w:val="ru-RU"/>
        </w:rPr>
        <w:t xml:space="preserve"> </w:t>
      </w:r>
      <w:r w:rsidR="00A93DA1">
        <w:rPr>
          <w:sz w:val="28"/>
          <w:szCs w:val="28"/>
          <w:lang w:val="ru-RU"/>
        </w:rPr>
        <w:t>администратор</w:t>
      </w:r>
      <w:r w:rsidR="002844AA" w:rsidRPr="00A67684">
        <w:rPr>
          <w:sz w:val="28"/>
          <w:szCs w:val="28"/>
          <w:lang w:val="ru-RU"/>
        </w:rPr>
        <w:t>)</w:t>
      </w:r>
      <w:r w:rsidRPr="00A67684">
        <w:rPr>
          <w:sz w:val="28"/>
          <w:szCs w:val="28"/>
          <w:lang w:val="ru-RU"/>
        </w:rPr>
        <w:t>.</w:t>
      </w:r>
    </w:p>
    <w:p w:rsidR="008756DB" w:rsidRPr="00A67684" w:rsidRDefault="008756DB" w:rsidP="00873774">
      <w:pPr>
        <w:pStyle w:val="stjus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1.2. </w:t>
      </w:r>
      <w:r w:rsidR="00A93DA1">
        <w:rPr>
          <w:sz w:val="28"/>
          <w:szCs w:val="28"/>
          <w:lang w:val="ru-RU"/>
        </w:rPr>
        <w:t>Администратор</w:t>
      </w:r>
      <w:r w:rsidR="002844AA" w:rsidRPr="00A67684">
        <w:rPr>
          <w:sz w:val="28"/>
          <w:szCs w:val="28"/>
          <w:lang w:val="ru-RU"/>
        </w:rPr>
        <w:t xml:space="preserve"> </w:t>
      </w:r>
      <w:r w:rsidRPr="00A67684">
        <w:rPr>
          <w:sz w:val="28"/>
          <w:szCs w:val="28"/>
          <w:lang w:val="ru-RU"/>
        </w:rPr>
        <w:t>назначается на должность и освобождается от должности в установленном действующим законодательством Российской Федер</w:t>
      </w:r>
      <w:r w:rsidR="003A78D0">
        <w:rPr>
          <w:sz w:val="28"/>
          <w:szCs w:val="28"/>
          <w:lang w:val="ru-RU"/>
        </w:rPr>
        <w:t xml:space="preserve">ации порядке приказом </w:t>
      </w:r>
      <w:r w:rsidR="003A78D0" w:rsidRPr="00456D2A">
        <w:rPr>
          <w:sz w:val="28"/>
          <w:szCs w:val="28"/>
          <w:lang w:val="ru-RU"/>
        </w:rPr>
        <w:t>Центра тестирования</w:t>
      </w:r>
      <w:r w:rsidR="000B705D">
        <w:rPr>
          <w:sz w:val="28"/>
          <w:szCs w:val="28"/>
          <w:lang w:val="ru-RU"/>
        </w:rPr>
        <w:t>.</w:t>
      </w:r>
    </w:p>
    <w:p w:rsidR="008756DB" w:rsidRDefault="008756DB" w:rsidP="00873774">
      <w:pPr>
        <w:pStyle w:val="stjus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1.3.</w:t>
      </w:r>
      <w:r w:rsidR="002844AA" w:rsidRPr="00A67684">
        <w:rPr>
          <w:sz w:val="28"/>
          <w:szCs w:val="28"/>
          <w:lang w:val="ru-RU"/>
        </w:rPr>
        <w:t xml:space="preserve"> </w:t>
      </w:r>
      <w:r w:rsidR="00A93DA1">
        <w:rPr>
          <w:sz w:val="28"/>
          <w:szCs w:val="28"/>
          <w:lang w:val="ru-RU"/>
        </w:rPr>
        <w:t xml:space="preserve">Администратор </w:t>
      </w:r>
      <w:r w:rsidRPr="00A67684">
        <w:rPr>
          <w:sz w:val="28"/>
          <w:szCs w:val="28"/>
          <w:lang w:val="ru-RU"/>
        </w:rPr>
        <w:t xml:space="preserve">подчиняется </w:t>
      </w:r>
      <w:r w:rsidR="002844AA" w:rsidRPr="00A67684">
        <w:rPr>
          <w:sz w:val="28"/>
          <w:szCs w:val="28"/>
          <w:lang w:val="ru-RU"/>
        </w:rPr>
        <w:t xml:space="preserve">руководителю </w:t>
      </w:r>
      <w:r w:rsidR="00A93DA1">
        <w:rPr>
          <w:sz w:val="28"/>
          <w:szCs w:val="28"/>
          <w:lang w:val="ru-RU"/>
        </w:rPr>
        <w:t>Центра.</w:t>
      </w:r>
    </w:p>
    <w:p w:rsidR="003036AA" w:rsidRPr="00A67684" w:rsidRDefault="003036AA" w:rsidP="00873774">
      <w:pPr>
        <w:pStyle w:val="stjus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1.4. </w:t>
      </w:r>
      <w:r w:rsidR="00A93DA1">
        <w:rPr>
          <w:sz w:val="28"/>
          <w:szCs w:val="28"/>
          <w:lang w:val="ru-RU"/>
        </w:rPr>
        <w:t>Администратор</w:t>
      </w:r>
      <w:r>
        <w:rPr>
          <w:sz w:val="28"/>
          <w:szCs w:val="28"/>
          <w:lang w:val="ru-RU"/>
        </w:rPr>
        <w:t xml:space="preserve"> в своей деятельности руководствуется нормативно-правовыми актами Российской Федерации, </w:t>
      </w:r>
      <w:r w:rsidR="00054B69" w:rsidRPr="007610CC">
        <w:rPr>
          <w:sz w:val="28"/>
          <w:szCs w:val="28"/>
          <w:lang w:val="ru-RU"/>
        </w:rPr>
        <w:t>нормативн</w:t>
      </w:r>
      <w:r w:rsidR="00054B69">
        <w:rPr>
          <w:sz w:val="28"/>
          <w:szCs w:val="28"/>
          <w:lang w:val="ru-RU"/>
        </w:rPr>
        <w:t>ыми</w:t>
      </w:r>
      <w:r w:rsidR="00054B69" w:rsidRPr="007610CC">
        <w:rPr>
          <w:sz w:val="28"/>
          <w:szCs w:val="28"/>
          <w:lang w:val="ru-RU"/>
        </w:rPr>
        <w:t xml:space="preserve"> правовы</w:t>
      </w:r>
      <w:r w:rsidR="00054B69">
        <w:rPr>
          <w:sz w:val="28"/>
          <w:szCs w:val="28"/>
          <w:lang w:val="ru-RU"/>
        </w:rPr>
        <w:t>ми</w:t>
      </w:r>
      <w:r w:rsidR="00054B69" w:rsidRPr="007610CC">
        <w:rPr>
          <w:sz w:val="28"/>
          <w:szCs w:val="28"/>
          <w:lang w:val="ru-RU"/>
        </w:rPr>
        <w:t xml:space="preserve"> акт</w:t>
      </w:r>
      <w:r w:rsidR="00054B69">
        <w:rPr>
          <w:sz w:val="28"/>
          <w:szCs w:val="28"/>
          <w:lang w:val="ru-RU"/>
        </w:rPr>
        <w:t>ами</w:t>
      </w:r>
      <w:r w:rsidR="00054B69" w:rsidRPr="007610CC">
        <w:rPr>
          <w:sz w:val="28"/>
          <w:szCs w:val="28"/>
          <w:lang w:val="ru-RU"/>
        </w:rPr>
        <w:t xml:space="preserve"> </w:t>
      </w:r>
      <w:r w:rsidR="00054B69">
        <w:rPr>
          <w:sz w:val="28"/>
          <w:szCs w:val="28"/>
          <w:lang w:val="ru-RU"/>
        </w:rPr>
        <w:t xml:space="preserve">Амурской </w:t>
      </w:r>
      <w:r w:rsidR="00054B69" w:rsidRPr="007610CC">
        <w:rPr>
          <w:sz w:val="28"/>
          <w:szCs w:val="28"/>
          <w:lang w:val="ru-RU"/>
        </w:rPr>
        <w:t>области</w:t>
      </w:r>
      <w:r>
        <w:rPr>
          <w:sz w:val="28"/>
          <w:szCs w:val="28"/>
          <w:lang w:val="ru-RU"/>
        </w:rPr>
        <w:t>, уставом организации и иными локальными актами, регламентирующими деятельность центра тестирования</w:t>
      </w:r>
      <w:r w:rsidR="00E66E0A">
        <w:rPr>
          <w:sz w:val="28"/>
          <w:szCs w:val="28"/>
          <w:lang w:val="ru-RU"/>
        </w:rPr>
        <w:t xml:space="preserve"> </w:t>
      </w:r>
      <w:r w:rsidR="00A93DA1">
        <w:rPr>
          <w:sz w:val="28"/>
          <w:szCs w:val="28"/>
          <w:lang w:val="ru-RU"/>
        </w:rPr>
        <w:t>(</w:t>
      </w:r>
      <w:r w:rsidR="00E66E0A">
        <w:rPr>
          <w:sz w:val="28"/>
          <w:szCs w:val="28"/>
          <w:lang w:val="ru-RU"/>
        </w:rPr>
        <w:t>далее – Центр)</w:t>
      </w:r>
      <w:r>
        <w:rPr>
          <w:sz w:val="28"/>
          <w:szCs w:val="28"/>
          <w:lang w:val="ru-RU"/>
        </w:rPr>
        <w:t>.</w:t>
      </w:r>
    </w:p>
    <w:p w:rsidR="008756DB" w:rsidRPr="00A67684" w:rsidRDefault="003036AA" w:rsidP="00873774">
      <w:pPr>
        <w:pStyle w:val="stjus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1.5</w:t>
      </w:r>
      <w:r w:rsidR="0020696F" w:rsidRPr="00A67684">
        <w:rPr>
          <w:sz w:val="28"/>
          <w:szCs w:val="28"/>
          <w:lang w:val="ru-RU"/>
        </w:rPr>
        <w:t xml:space="preserve">. На должность </w:t>
      </w:r>
      <w:r w:rsidR="000B705D">
        <w:rPr>
          <w:sz w:val="28"/>
          <w:szCs w:val="28"/>
          <w:lang w:val="ru-RU"/>
        </w:rPr>
        <w:t>администратора</w:t>
      </w:r>
      <w:r w:rsidR="008756DB" w:rsidRPr="00A67684">
        <w:rPr>
          <w:sz w:val="28"/>
          <w:szCs w:val="28"/>
          <w:lang w:val="ru-RU"/>
        </w:rPr>
        <w:t xml:space="preserve"> назначается лицо, имеющее </w:t>
      </w:r>
      <w:r>
        <w:rPr>
          <w:sz w:val="28"/>
          <w:szCs w:val="28"/>
          <w:lang w:val="ru-RU"/>
        </w:rPr>
        <w:t>высшее профессиональное</w:t>
      </w:r>
      <w:r w:rsidR="00AA60C6">
        <w:rPr>
          <w:sz w:val="28"/>
          <w:szCs w:val="28"/>
          <w:lang w:val="ru-RU"/>
        </w:rPr>
        <w:t xml:space="preserve"> образование и </w:t>
      </w:r>
      <w:r w:rsidR="00054B69" w:rsidRPr="007610CC">
        <w:rPr>
          <w:sz w:val="28"/>
          <w:szCs w:val="28"/>
          <w:lang w:val="ru-RU"/>
        </w:rPr>
        <w:t>стаж работы по специальности, направлению подготовки</w:t>
      </w:r>
      <w:r w:rsidR="00054B69" w:rsidRPr="00456D2A">
        <w:rPr>
          <w:color w:val="FF0000"/>
          <w:sz w:val="28"/>
          <w:szCs w:val="28"/>
          <w:lang w:val="ru-RU"/>
        </w:rPr>
        <w:t xml:space="preserve"> </w:t>
      </w:r>
      <w:r w:rsidR="00AA60C6" w:rsidRPr="00054B69">
        <w:rPr>
          <w:color w:val="000000" w:themeColor="text1"/>
          <w:sz w:val="28"/>
          <w:szCs w:val="28"/>
          <w:lang w:val="ru-RU"/>
        </w:rPr>
        <w:t xml:space="preserve">не менее </w:t>
      </w:r>
      <w:r w:rsidR="000B705D" w:rsidRPr="00054B69">
        <w:rPr>
          <w:color w:val="000000" w:themeColor="text1"/>
          <w:sz w:val="28"/>
          <w:szCs w:val="28"/>
          <w:lang w:val="ru-RU"/>
        </w:rPr>
        <w:t>1 года</w:t>
      </w:r>
      <w:r w:rsidR="00AA60C6">
        <w:rPr>
          <w:sz w:val="28"/>
          <w:szCs w:val="28"/>
          <w:lang w:val="ru-RU"/>
        </w:rPr>
        <w:t>,</w:t>
      </w:r>
      <w:r w:rsidR="006B1126">
        <w:rPr>
          <w:sz w:val="28"/>
          <w:szCs w:val="28"/>
          <w:lang w:val="ru-RU"/>
        </w:rPr>
        <w:t xml:space="preserve"> </w:t>
      </w:r>
      <w:r w:rsidR="00AA60C6">
        <w:rPr>
          <w:sz w:val="28"/>
          <w:szCs w:val="28"/>
          <w:lang w:val="ru-RU"/>
        </w:rPr>
        <w:t>уверенно владеющее</w:t>
      </w:r>
      <w:r w:rsidR="00E105F8">
        <w:rPr>
          <w:sz w:val="28"/>
          <w:szCs w:val="28"/>
          <w:lang w:val="ru-RU"/>
        </w:rPr>
        <w:t xml:space="preserve"> ПК, </w:t>
      </w:r>
      <w:r w:rsidR="00E105F8">
        <w:rPr>
          <w:sz w:val="28"/>
          <w:szCs w:val="28"/>
        </w:rPr>
        <w:t>Microsoft</w:t>
      </w:r>
      <w:r w:rsidR="00E105F8" w:rsidRPr="00E105F8">
        <w:rPr>
          <w:sz w:val="28"/>
          <w:szCs w:val="28"/>
          <w:lang w:val="ru-RU"/>
        </w:rPr>
        <w:t xml:space="preserve"> </w:t>
      </w:r>
      <w:r w:rsidR="00E105F8">
        <w:rPr>
          <w:sz w:val="28"/>
          <w:szCs w:val="28"/>
        </w:rPr>
        <w:t>Office</w:t>
      </w:r>
      <w:r w:rsidR="00E105F8" w:rsidRPr="00E105F8">
        <w:rPr>
          <w:sz w:val="28"/>
          <w:szCs w:val="28"/>
          <w:lang w:val="ru-RU"/>
        </w:rPr>
        <w:t xml:space="preserve"> (</w:t>
      </w:r>
      <w:r w:rsidR="00E105F8">
        <w:rPr>
          <w:sz w:val="28"/>
          <w:szCs w:val="28"/>
        </w:rPr>
        <w:t>Word</w:t>
      </w:r>
      <w:r w:rsidR="00E105F8" w:rsidRPr="00E105F8">
        <w:rPr>
          <w:sz w:val="28"/>
          <w:szCs w:val="28"/>
          <w:lang w:val="ru-RU"/>
        </w:rPr>
        <w:t xml:space="preserve">, </w:t>
      </w:r>
      <w:r w:rsidR="00E105F8">
        <w:rPr>
          <w:sz w:val="28"/>
          <w:szCs w:val="28"/>
        </w:rPr>
        <w:t>Excel</w:t>
      </w:r>
      <w:r w:rsidR="00E105F8" w:rsidRPr="00E105F8">
        <w:rPr>
          <w:sz w:val="28"/>
          <w:szCs w:val="28"/>
          <w:lang w:val="ru-RU"/>
        </w:rPr>
        <w:t>)</w:t>
      </w:r>
      <w:r w:rsidR="008756DB" w:rsidRPr="00A67684">
        <w:rPr>
          <w:sz w:val="28"/>
          <w:szCs w:val="28"/>
          <w:lang w:val="ru-RU"/>
        </w:rPr>
        <w:t>.</w:t>
      </w:r>
    </w:p>
    <w:p w:rsidR="008756DB" w:rsidRDefault="008756DB" w:rsidP="00873774">
      <w:pPr>
        <w:pStyle w:val="stjus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1.5. </w:t>
      </w:r>
      <w:r w:rsidR="00363827" w:rsidRPr="00A67684">
        <w:rPr>
          <w:sz w:val="28"/>
          <w:szCs w:val="28"/>
          <w:lang w:val="ru-RU"/>
        </w:rPr>
        <w:t xml:space="preserve"> </w:t>
      </w:r>
      <w:r w:rsidR="000B705D">
        <w:rPr>
          <w:sz w:val="28"/>
          <w:szCs w:val="28"/>
          <w:lang w:val="ru-RU"/>
        </w:rPr>
        <w:t>Администратор</w:t>
      </w:r>
      <w:r w:rsidR="002844AA" w:rsidRPr="00A67684">
        <w:rPr>
          <w:sz w:val="28"/>
          <w:szCs w:val="28"/>
          <w:lang w:val="ru-RU"/>
        </w:rPr>
        <w:t xml:space="preserve"> </w:t>
      </w:r>
      <w:r w:rsidRPr="00A67684">
        <w:rPr>
          <w:sz w:val="28"/>
          <w:szCs w:val="28"/>
          <w:lang w:val="ru-RU"/>
        </w:rPr>
        <w:t>должен знать:</w:t>
      </w:r>
    </w:p>
    <w:p w:rsidR="006B1126" w:rsidRPr="00A67684" w:rsidRDefault="006B1126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 нормативно-правовые акты, относящиеся к реализации комплекса ГТО;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- положения, правила и регламенты проведения </w:t>
      </w:r>
      <w:r w:rsidR="006B1126">
        <w:rPr>
          <w:sz w:val="28"/>
          <w:szCs w:val="28"/>
          <w:lang w:val="ru-RU"/>
        </w:rPr>
        <w:t>мероприятий комплекса ГТО, а также порядок организации и проведения тестирования по выполнению нормативов испытаний (тестов) комплекса ГТО;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способы оказания первой помощи в условиях соревнования;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 xml:space="preserve">- профилактические и организационные меры обеспечения безопасности проводимых </w:t>
      </w:r>
      <w:r w:rsidR="00F16502">
        <w:rPr>
          <w:sz w:val="28"/>
          <w:szCs w:val="28"/>
          <w:lang w:val="ru-RU"/>
        </w:rPr>
        <w:t>мероприятий</w:t>
      </w:r>
      <w:r w:rsidRPr="00A67684">
        <w:rPr>
          <w:sz w:val="28"/>
          <w:szCs w:val="28"/>
          <w:lang w:val="ru-RU"/>
        </w:rPr>
        <w:t>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порядок составления установленной отчетности;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нормативные документы, регламентирующие работу со служебной документацией;</w:t>
      </w:r>
    </w:p>
    <w:p w:rsidR="008756DB" w:rsidRPr="00A67684" w:rsidRDefault="008756DB" w:rsidP="00363827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- правила по охране труда и пожарной безопасности.</w:t>
      </w:r>
    </w:p>
    <w:p w:rsidR="00A67684" w:rsidRDefault="00A67684" w:rsidP="00363827">
      <w:pPr>
        <w:pStyle w:val="5"/>
        <w:shd w:val="clear" w:color="auto" w:fill="FFFFFF"/>
        <w:spacing w:before="0"/>
        <w:rPr>
          <w:rFonts w:ascii="PTSansNarrowRegular" w:hAnsi="PTSansNarrowRegular"/>
          <w:b/>
          <w:color w:val="auto"/>
          <w:sz w:val="28"/>
          <w:szCs w:val="28"/>
          <w:lang w:val="ru-RU"/>
        </w:rPr>
      </w:pPr>
    </w:p>
    <w:p w:rsidR="008756DB" w:rsidRPr="00A67684" w:rsidRDefault="008756DB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2. ДОЛЖНОСТНЫЕ ОБЯЗАННОСТИ </w:t>
      </w:r>
      <w:r w:rsidR="000B705D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>АДМИНИСТРАТОРА</w:t>
      </w:r>
      <w:r w:rsidR="00E66E0A">
        <w:rPr>
          <w:rFonts w:ascii="Times New Roman" w:hAnsi="Times New Roman" w:cs="Times New Roman"/>
          <w:b/>
          <w:color w:val="auto"/>
          <w:sz w:val="28"/>
          <w:szCs w:val="28"/>
          <w:lang w:val="ru-RU"/>
        </w:rPr>
        <w:t xml:space="preserve"> ЦЕНТРА ТЕСТИРОВАНИЯ</w:t>
      </w:r>
    </w:p>
    <w:p w:rsidR="000B705D" w:rsidRPr="00BA5CF7" w:rsidRDefault="000B705D" w:rsidP="000B705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A5CF7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3.1. Осуществляет:</w:t>
      </w:r>
    </w:p>
    <w:p w:rsidR="000B705D" w:rsidRDefault="000B705D" w:rsidP="000B7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4737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регистрацию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обращений (заявок) </w:t>
      </w:r>
      <w:r w:rsidRPr="004737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граждан,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поступивших</w:t>
      </w:r>
      <w:r w:rsidRPr="004737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в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Ц</w:t>
      </w:r>
      <w:r w:rsidRPr="004737E9">
        <w:rPr>
          <w:rFonts w:ascii="Times New Roman" w:hAnsi="Times New Roman" w:cs="Times New Roman"/>
          <w:bCs/>
          <w:sz w:val="28"/>
          <w:szCs w:val="28"/>
          <w:lang w:val="ru-RU"/>
        </w:rPr>
        <w:t>ентр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>;</w:t>
      </w:r>
    </w:p>
    <w:p w:rsidR="00A131BB" w:rsidRDefault="000B705D" w:rsidP="000B7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 w:rsidRPr="004737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="00C167C6">
        <w:rPr>
          <w:rFonts w:ascii="Times New Roman" w:hAnsi="Times New Roman" w:cs="Times New Roman"/>
          <w:bCs/>
          <w:sz w:val="28"/>
          <w:szCs w:val="28"/>
          <w:lang w:val="ru-RU"/>
        </w:rPr>
        <w:t>регистрацию граждан, обратившихся в Центр,</w:t>
      </w:r>
      <w:r w:rsidRPr="004737E9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официальном интернет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737E9">
        <w:rPr>
          <w:rFonts w:ascii="Times New Roman" w:hAnsi="Times New Roman" w:cs="Times New Roman"/>
          <w:bCs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4737E9">
        <w:rPr>
          <w:rFonts w:ascii="Times New Roman" w:hAnsi="Times New Roman" w:cs="Times New Roman"/>
          <w:bCs/>
          <w:sz w:val="28"/>
          <w:szCs w:val="28"/>
          <w:lang w:val="ru-RU"/>
        </w:rPr>
        <w:t>портале ГТО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 присвоением гражданину </w:t>
      </w:r>
      <w:r w:rsidR="00A131BB">
        <w:rPr>
          <w:rFonts w:ascii="Times New Roman" w:hAnsi="Times New Roman" w:cs="Times New Roman"/>
          <w:bCs/>
          <w:sz w:val="28"/>
          <w:szCs w:val="28"/>
          <w:lang w:val="ru-RU"/>
        </w:rPr>
        <w:t>уникального идентификационного номера (УИН);</w:t>
      </w:r>
    </w:p>
    <w:p w:rsidR="00C167C6" w:rsidRDefault="00C167C6" w:rsidP="000B7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консультирование граждан, обратившихся в центр тестирования о месте, дате и времени проведения испытаний комплекса ГТО, а также по другим вопросам, касающимся комплекса ГТО;</w:t>
      </w:r>
    </w:p>
    <w:p w:rsidR="00A131BB" w:rsidRDefault="00A131BB" w:rsidP="000B7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- сбор, обработку и хранение первичных документов о выполнении государственных требований к физической подготовленности населения Российской Федерации Центра на бумажно</w:t>
      </w:r>
      <w:r w:rsidR="00081A63">
        <w:rPr>
          <w:rFonts w:ascii="Times New Roman" w:hAnsi="Times New Roman" w:cs="Times New Roman"/>
          <w:bCs/>
          <w:sz w:val="28"/>
          <w:szCs w:val="28"/>
          <w:lang w:val="ru-RU"/>
        </w:rPr>
        <w:t>м носителе и в электронном виде.</w:t>
      </w:r>
    </w:p>
    <w:p w:rsidR="00A131BB" w:rsidRPr="004737E9" w:rsidRDefault="00A131BB" w:rsidP="000B705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B705D" w:rsidRPr="004737E9" w:rsidRDefault="000B705D" w:rsidP="000B705D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0B705D" w:rsidRPr="000B705D" w:rsidRDefault="000B705D" w:rsidP="000B705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B705D">
        <w:rPr>
          <w:rFonts w:ascii="Times New Roman" w:hAnsi="Times New Roman" w:cs="Times New Roman"/>
          <w:b/>
          <w:sz w:val="28"/>
          <w:szCs w:val="28"/>
          <w:lang w:val="ru-RU"/>
        </w:rPr>
        <w:t>3.2. Осуществляет в день тестирования:</w:t>
      </w:r>
    </w:p>
    <w:p w:rsidR="000B705D" w:rsidRPr="000B705D" w:rsidRDefault="000B705D" w:rsidP="000B70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737E9">
        <w:rPr>
          <w:rFonts w:ascii="Times New Roman" w:hAnsi="Times New Roman" w:cs="Times New Roman"/>
          <w:sz w:val="28"/>
          <w:szCs w:val="28"/>
          <w:lang w:val="ru-RU"/>
        </w:rPr>
        <w:t xml:space="preserve"> идентификацию гражданина и сверку его данных с</w:t>
      </w:r>
      <w:r w:rsidRPr="004737E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автоматизированной информационной системой комплекса ГТО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(далее – АИС ГТО) на основании документа, удостоверяющего личность;</w:t>
      </w:r>
    </w:p>
    <w:p w:rsidR="000B705D" w:rsidRPr="004737E9" w:rsidRDefault="000B705D" w:rsidP="000B70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737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проверяет наличие</w:t>
      </w:r>
      <w:r w:rsidRPr="004737E9">
        <w:rPr>
          <w:rFonts w:ascii="Times New Roman" w:hAnsi="Times New Roman" w:cs="Times New Roman"/>
          <w:sz w:val="28"/>
          <w:szCs w:val="28"/>
          <w:lang w:val="ru-RU"/>
        </w:rPr>
        <w:t xml:space="preserve"> медицинского допуска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и спортивного разряда</w:t>
      </w:r>
      <w:r w:rsidRPr="004737E9">
        <w:rPr>
          <w:rFonts w:ascii="Times New Roman" w:hAnsi="Times New Roman" w:cs="Times New Roman"/>
          <w:sz w:val="28"/>
          <w:szCs w:val="28"/>
          <w:lang w:val="ru-RU"/>
        </w:rPr>
        <w:t xml:space="preserve">, делает </w:t>
      </w:r>
      <w:r>
        <w:rPr>
          <w:rFonts w:ascii="Times New Roman" w:hAnsi="Times New Roman" w:cs="Times New Roman"/>
          <w:sz w:val="28"/>
          <w:szCs w:val="28"/>
          <w:lang w:val="ru-RU"/>
        </w:rPr>
        <w:t>отметку о разряде в АИС ГТО;</w:t>
      </w:r>
    </w:p>
    <w:p w:rsidR="000B705D" w:rsidRPr="000B705D" w:rsidRDefault="000B705D" w:rsidP="000B705D">
      <w:pPr>
        <w:pStyle w:val="Default"/>
        <w:jc w:val="both"/>
        <w:rPr>
          <w:sz w:val="28"/>
          <w:szCs w:val="28"/>
          <w:lang w:val="ru-RU"/>
        </w:rPr>
      </w:pPr>
      <w:r w:rsidRPr="000B705D">
        <w:rPr>
          <w:sz w:val="28"/>
          <w:szCs w:val="28"/>
          <w:lang w:val="ru-RU"/>
        </w:rPr>
        <w:t>- ф</w:t>
      </w:r>
      <w:r>
        <w:rPr>
          <w:sz w:val="28"/>
          <w:szCs w:val="28"/>
          <w:lang w:val="ru-RU"/>
        </w:rPr>
        <w:t>ормирует в АИС ГТО п</w:t>
      </w:r>
      <w:r w:rsidRPr="000B705D">
        <w:rPr>
          <w:sz w:val="28"/>
          <w:szCs w:val="28"/>
          <w:lang w:val="ru-RU"/>
        </w:rPr>
        <w:t xml:space="preserve">ротоколы выполнения испытаний (на каждый вид испытаний отдельно) и распечатывает их; </w:t>
      </w:r>
    </w:p>
    <w:p w:rsidR="000B705D" w:rsidRPr="000B705D" w:rsidRDefault="000B705D" w:rsidP="000B705D">
      <w:pPr>
        <w:pStyle w:val="Default"/>
        <w:jc w:val="both"/>
        <w:rPr>
          <w:sz w:val="28"/>
          <w:szCs w:val="28"/>
          <w:lang w:val="ru-RU"/>
        </w:rPr>
      </w:pPr>
      <w:r w:rsidRPr="000B705D">
        <w:rPr>
          <w:sz w:val="28"/>
          <w:szCs w:val="28"/>
          <w:lang w:val="ru-RU"/>
        </w:rPr>
        <w:t>- п</w:t>
      </w:r>
      <w:r>
        <w:rPr>
          <w:sz w:val="28"/>
          <w:szCs w:val="28"/>
          <w:lang w:val="ru-RU"/>
        </w:rPr>
        <w:t>ередает протоколы г</w:t>
      </w:r>
      <w:r w:rsidRPr="000B705D">
        <w:rPr>
          <w:sz w:val="28"/>
          <w:szCs w:val="28"/>
          <w:lang w:val="ru-RU"/>
        </w:rPr>
        <w:t>лавному судье для распределения их среди судейских бригад по видам испытаний</w:t>
      </w:r>
      <w:r>
        <w:rPr>
          <w:sz w:val="28"/>
          <w:szCs w:val="28"/>
          <w:lang w:val="ru-RU"/>
        </w:rPr>
        <w:t>, либо непосредственно судье по виду испытания (в случае, если главный судья отсутствует)</w:t>
      </w:r>
      <w:r w:rsidRPr="000B705D">
        <w:rPr>
          <w:sz w:val="28"/>
          <w:szCs w:val="28"/>
          <w:lang w:val="ru-RU"/>
        </w:rPr>
        <w:t>;</w:t>
      </w:r>
    </w:p>
    <w:p w:rsidR="000B705D" w:rsidRPr="000B705D" w:rsidRDefault="000B705D" w:rsidP="000B705D">
      <w:pPr>
        <w:pStyle w:val="Default"/>
        <w:jc w:val="both"/>
        <w:rPr>
          <w:sz w:val="28"/>
          <w:szCs w:val="28"/>
          <w:lang w:val="ru-RU"/>
        </w:rPr>
      </w:pPr>
      <w:r w:rsidRPr="000B705D">
        <w:rPr>
          <w:sz w:val="28"/>
          <w:szCs w:val="28"/>
          <w:lang w:val="ru-RU"/>
        </w:rPr>
        <w:t xml:space="preserve">- вносит результаты выполненных испытаний в </w:t>
      </w:r>
      <w:r w:rsidR="00A131BB">
        <w:rPr>
          <w:sz w:val="28"/>
          <w:szCs w:val="28"/>
          <w:lang w:val="ru-RU"/>
        </w:rPr>
        <w:t>электронную версию протокола для дальнейшего импорта в АИС ГТО;</w:t>
      </w:r>
    </w:p>
    <w:p w:rsidR="00081A63" w:rsidRDefault="00081A63" w:rsidP="000B705D">
      <w:pPr>
        <w:pStyle w:val="Default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3.3. Создает расписание приема нормативов Центра в АИС ГТО в соответствии с данными, полученными от судей по видам испытания или от главного судьи; </w:t>
      </w:r>
      <w:r w:rsidR="000B705D" w:rsidRPr="000B705D">
        <w:rPr>
          <w:rFonts w:eastAsia="Times New Roman"/>
          <w:sz w:val="28"/>
          <w:szCs w:val="28"/>
          <w:lang w:val="ru-RU" w:eastAsia="ru-RU"/>
        </w:rPr>
        <w:t xml:space="preserve"> </w:t>
      </w:r>
    </w:p>
    <w:p w:rsidR="00E51076" w:rsidRPr="00081A63" w:rsidRDefault="00081A63" w:rsidP="00081A63">
      <w:pPr>
        <w:pStyle w:val="Default"/>
        <w:jc w:val="both"/>
        <w:rPr>
          <w:rFonts w:eastAsia="Times New Roman"/>
          <w:sz w:val="28"/>
          <w:szCs w:val="28"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 xml:space="preserve">3.4. </w:t>
      </w:r>
      <w:r w:rsidR="000B705D" w:rsidRPr="000B705D">
        <w:rPr>
          <w:rFonts w:eastAsia="Times New Roman"/>
          <w:sz w:val="28"/>
          <w:szCs w:val="28"/>
          <w:lang w:val="ru-RU" w:eastAsia="ru-RU"/>
        </w:rPr>
        <w:t>Осуществляет сбор, обработку и хранение протоколов выполнения государственных требований к физической подготовленности граждан Российской Федерации муниципальных центров тестирования на бумажном носителе и в электронном виде.</w:t>
      </w:r>
    </w:p>
    <w:p w:rsidR="00E51076" w:rsidRDefault="00E51076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</w:p>
    <w:p w:rsidR="008756DB" w:rsidRPr="00A67684" w:rsidRDefault="008756DB" w:rsidP="00363827">
      <w:pPr>
        <w:pStyle w:val="5"/>
        <w:shd w:val="clear" w:color="auto" w:fill="FFFFFF"/>
        <w:spacing w:before="0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3.</w:t>
      </w:r>
      <w:r w:rsidRPr="00A6768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A67684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ПРАВА </w:t>
      </w:r>
      <w:r w:rsidR="00081A63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АДМИНИСТРАТОРА</w:t>
      </w:r>
      <w:r w:rsidR="00E51076"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 ЦЕНТРА ТЕСТИРОВАНИЯ</w:t>
      </w:r>
    </w:p>
    <w:p w:rsidR="00161B03" w:rsidRPr="00A67684" w:rsidRDefault="00081A63" w:rsidP="00260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Администратор</w:t>
      </w:r>
      <w:r w:rsidR="004F6202" w:rsidRPr="00A676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имеет право:</w:t>
      </w:r>
    </w:p>
    <w:p w:rsidR="00E51076" w:rsidRDefault="008756DB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 w:rsidRPr="00A67684">
        <w:rPr>
          <w:color w:val="000000" w:themeColor="text1"/>
          <w:sz w:val="28"/>
          <w:szCs w:val="28"/>
          <w:lang w:val="ru-RU"/>
        </w:rPr>
        <w:t xml:space="preserve">3.1. </w:t>
      </w:r>
      <w:r w:rsidR="00E51076">
        <w:rPr>
          <w:color w:val="000000" w:themeColor="text1"/>
          <w:sz w:val="28"/>
          <w:szCs w:val="28"/>
          <w:lang w:val="ru-RU"/>
        </w:rPr>
        <w:t>Принимать участие в работе собраний трудового коллектива.</w:t>
      </w:r>
    </w:p>
    <w:p w:rsidR="00E51076" w:rsidRDefault="00E51076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3.2. Участвовать в обсуждении, вносить предложения, направленные на повышение результативности и эффективности деятельности Центра.</w:t>
      </w:r>
    </w:p>
    <w:p w:rsidR="00E51076" w:rsidRDefault="00E51076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3.3. Вносить предложения о поощрении, материальном и моральном стимулировании работников Центра.</w:t>
      </w:r>
    </w:p>
    <w:p w:rsidR="00E51076" w:rsidRDefault="00E51076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3.4. Получать информацию, необходимую для организации деятельности Центра.</w:t>
      </w:r>
    </w:p>
    <w:p w:rsidR="00081A63" w:rsidRDefault="00081A63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3.5. Получать информацию, необходимую для организации деятельности Центра.</w:t>
      </w:r>
    </w:p>
    <w:p w:rsidR="00081A63" w:rsidRDefault="00081A63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3.6. Запрашивать лично или по поручению руководителя</w:t>
      </w:r>
      <w:r w:rsidR="00717DEB">
        <w:rPr>
          <w:color w:val="000000" w:themeColor="text1"/>
          <w:sz w:val="28"/>
          <w:szCs w:val="28"/>
          <w:lang w:val="ru-RU"/>
        </w:rPr>
        <w:t xml:space="preserve"> Центра информацию и документы, необходимые для выполнения своих должностных обязанностей.</w:t>
      </w:r>
    </w:p>
    <w:p w:rsidR="00717DEB" w:rsidRDefault="00717DEB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3.7. Требовать от руководства обеспечения организационно-технических условий, необходимых для исполнения должностных обязанностей.</w:t>
      </w:r>
    </w:p>
    <w:p w:rsidR="00717DEB" w:rsidRDefault="00717DEB" w:rsidP="0026067A">
      <w:pPr>
        <w:pStyle w:val="stjus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3.8. Не принимать от исполнителей документы, оформленные не в соответствии с установленной инструкцией по делопроизводству, инструкциями по оформлению протоколов выполнения государственных требований к уровню физической подготовленности населения.</w:t>
      </w:r>
    </w:p>
    <w:p w:rsidR="00C27E00" w:rsidRDefault="00C27E00" w:rsidP="00363827">
      <w:pPr>
        <w:spacing w:after="0" w:line="240" w:lineRule="auto"/>
        <w:jc w:val="center"/>
        <w:rPr>
          <w:rFonts w:ascii="PTSansNarrowRegular" w:hAnsi="PTSansNarrowRegular"/>
          <w:color w:val="000000" w:themeColor="text1"/>
          <w:sz w:val="28"/>
          <w:szCs w:val="28"/>
          <w:lang w:val="ru-RU"/>
        </w:rPr>
      </w:pPr>
    </w:p>
    <w:p w:rsidR="008756DB" w:rsidRPr="00E51076" w:rsidRDefault="008756DB" w:rsidP="00363827">
      <w:pPr>
        <w:spacing w:after="0" w:line="240" w:lineRule="auto"/>
        <w:jc w:val="center"/>
        <w:rPr>
          <w:rFonts w:ascii="PTSansNarrowRegular" w:hAnsi="PTSansNarrowRegular"/>
          <w:b/>
          <w:sz w:val="28"/>
          <w:szCs w:val="28"/>
          <w:lang w:val="ru-RU"/>
        </w:rPr>
      </w:pPr>
      <w:r w:rsidRPr="00161B03">
        <w:rPr>
          <w:rFonts w:ascii="PTSansNarrowRegular" w:hAnsi="PTSansNarrowRegular"/>
          <w:color w:val="000000" w:themeColor="text1"/>
          <w:sz w:val="28"/>
          <w:szCs w:val="28"/>
          <w:lang w:val="ru-RU"/>
        </w:rPr>
        <w:br/>
      </w:r>
      <w:r w:rsidRPr="000A5EA7">
        <w:rPr>
          <w:rFonts w:ascii="PTSansNarrowRegular" w:hAnsi="PTSansNarrowRegular"/>
          <w:b/>
          <w:sz w:val="28"/>
          <w:szCs w:val="28"/>
          <w:lang w:val="ru-RU"/>
        </w:rPr>
        <w:t xml:space="preserve">4. ОТВЕТСТВЕННОСТЬ </w:t>
      </w:r>
      <w:r w:rsidR="00717DEB">
        <w:rPr>
          <w:rFonts w:ascii="PTSansNarrowRegular" w:hAnsi="PTSansNarrowRegular"/>
          <w:b/>
          <w:sz w:val="28"/>
          <w:szCs w:val="28"/>
          <w:lang w:val="ru-RU"/>
        </w:rPr>
        <w:t>АДМИНИСТРАТОРА</w:t>
      </w:r>
      <w:r w:rsidR="00E51076">
        <w:rPr>
          <w:rFonts w:ascii="PTSansNarrowRegular" w:hAnsi="PTSansNarrowRegular"/>
          <w:b/>
          <w:sz w:val="28"/>
          <w:szCs w:val="28"/>
          <w:lang w:val="ru-RU"/>
        </w:rPr>
        <w:t xml:space="preserve"> ЦЕНТРА ТЕСТИРОВАНИЯ</w:t>
      </w:r>
    </w:p>
    <w:p w:rsidR="008756DB" w:rsidRPr="00A67684" w:rsidRDefault="00717DE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Администратор</w:t>
      </w:r>
      <w:r w:rsidR="00E51076">
        <w:rPr>
          <w:b/>
          <w:sz w:val="28"/>
          <w:szCs w:val="28"/>
          <w:lang w:val="ru-RU"/>
        </w:rPr>
        <w:t xml:space="preserve"> несет</w:t>
      </w:r>
      <w:r w:rsidR="008756DB" w:rsidRPr="00A67684">
        <w:rPr>
          <w:b/>
          <w:sz w:val="28"/>
          <w:szCs w:val="28"/>
          <w:lang w:val="ru-RU"/>
        </w:rPr>
        <w:t xml:space="preserve"> ответственность: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4.1. За ненадлежащее исполнение или неисполнение своих должностных обязанностей, предусмотренных настоящей должностной инструкцией, в пределах, определенных трудовым законодательством Российской Федерации.</w:t>
      </w:r>
    </w:p>
    <w:p w:rsidR="008756DB" w:rsidRPr="00A67684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4.2. За правонарушения, совершенные в процессе осуществления своей деятельности, в пределах, определенных административным, уголовным и гражданским законодательством Российской Федерации.</w:t>
      </w:r>
    </w:p>
    <w:p w:rsidR="008756DB" w:rsidRDefault="008756D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4.3. За причинение материального ущерба в пределах, определенных действующим законодательством Российской Федерации.</w:t>
      </w:r>
    </w:p>
    <w:p w:rsidR="00717DEB" w:rsidRPr="00A67684" w:rsidRDefault="00717DE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4.4. За разглашение конфиденциальной информации ограниченного доступа и нарушение требований к ее сохранности, установленных локальными нормативными актами Центра.</w:t>
      </w:r>
    </w:p>
    <w:p w:rsidR="008756DB" w:rsidRDefault="00717DE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4.5</w:t>
      </w:r>
      <w:r w:rsidR="008756DB" w:rsidRPr="00A67684">
        <w:rPr>
          <w:sz w:val="28"/>
          <w:szCs w:val="28"/>
          <w:lang w:val="ru-RU"/>
        </w:rPr>
        <w:t xml:space="preserve">. За невыполнение или ненадлежащее выполнение своих обязанностей </w:t>
      </w:r>
      <w:r>
        <w:rPr>
          <w:sz w:val="28"/>
          <w:szCs w:val="28"/>
          <w:lang w:val="ru-RU"/>
        </w:rPr>
        <w:t>администратор</w:t>
      </w:r>
      <w:r w:rsidR="008756DB" w:rsidRPr="00A67684">
        <w:rPr>
          <w:sz w:val="28"/>
          <w:szCs w:val="28"/>
          <w:lang w:val="ru-RU"/>
        </w:rPr>
        <w:t xml:space="preserve"> может быть </w:t>
      </w:r>
      <w:r w:rsidR="00C27E00">
        <w:rPr>
          <w:sz w:val="28"/>
          <w:szCs w:val="28"/>
          <w:lang w:val="ru-RU"/>
        </w:rPr>
        <w:t>отстранен от работы в данном центре тестирования</w:t>
      </w:r>
      <w:r w:rsidR="00E51076">
        <w:rPr>
          <w:sz w:val="28"/>
          <w:szCs w:val="28"/>
          <w:lang w:val="ru-RU"/>
        </w:rPr>
        <w:t xml:space="preserve"> учредителем данного центра тестирования</w:t>
      </w:r>
      <w:r w:rsidR="00C27E00">
        <w:rPr>
          <w:sz w:val="28"/>
          <w:szCs w:val="28"/>
          <w:lang w:val="ru-RU"/>
        </w:rPr>
        <w:t>.</w:t>
      </w:r>
    </w:p>
    <w:p w:rsidR="00717DEB" w:rsidRPr="00A67684" w:rsidRDefault="00717DEB" w:rsidP="008756DB">
      <w:pPr>
        <w:pStyle w:val="stjus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u-RU"/>
        </w:rPr>
      </w:pPr>
    </w:p>
    <w:p w:rsidR="00321A7B" w:rsidRPr="00363827" w:rsidRDefault="00321A7B" w:rsidP="008756DB">
      <w:pPr>
        <w:rPr>
          <w:rFonts w:ascii="PTSansNarrowRegular" w:hAnsi="PTSansNarrowRegular"/>
          <w:lang w:val="ru-RU"/>
        </w:rPr>
      </w:pPr>
    </w:p>
    <w:p w:rsidR="00321A7B" w:rsidRPr="00363827" w:rsidRDefault="00321A7B" w:rsidP="0026067A">
      <w:pPr>
        <w:spacing w:after="0" w:line="240" w:lineRule="auto"/>
        <w:jc w:val="center"/>
        <w:rPr>
          <w:rFonts w:ascii="PTSansNarrowRegular" w:hAnsi="PTSansNarrowRegular"/>
          <w:b/>
          <w:sz w:val="28"/>
          <w:szCs w:val="28"/>
          <w:lang w:val="ru-RU"/>
        </w:rPr>
      </w:pPr>
      <w:r w:rsidRPr="00363827">
        <w:rPr>
          <w:rFonts w:ascii="PTSansNarrowRegular" w:hAnsi="PTSansNarrowRegular"/>
          <w:b/>
          <w:sz w:val="28"/>
          <w:szCs w:val="28"/>
          <w:lang w:val="ru-RU"/>
        </w:rPr>
        <w:t>5.</w:t>
      </w:r>
      <w:r w:rsidR="00363827">
        <w:rPr>
          <w:rFonts w:ascii="PTSansNarrowRegular" w:hAnsi="PTSansNarrowRegular"/>
          <w:b/>
          <w:sz w:val="28"/>
          <w:szCs w:val="28"/>
          <w:lang w:val="ru-RU"/>
        </w:rPr>
        <w:t xml:space="preserve"> </w:t>
      </w:r>
      <w:r w:rsidRPr="00363827">
        <w:rPr>
          <w:rFonts w:ascii="PTSansNarrowRegular" w:hAnsi="PTSansNarrowRegular"/>
          <w:b/>
          <w:sz w:val="28"/>
          <w:szCs w:val="28"/>
          <w:lang w:val="ru-RU"/>
        </w:rPr>
        <w:t>ВЗАИМОДЕЙСТВИЕ</w:t>
      </w:r>
    </w:p>
    <w:p w:rsidR="00C91E68" w:rsidRPr="00A67684" w:rsidRDefault="00E9294A" w:rsidP="002606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Администратор</w:t>
      </w:r>
      <w:r w:rsidR="00C91E68" w:rsidRPr="00A6768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своей деятельности взаимодействует с:</w:t>
      </w:r>
    </w:p>
    <w:p w:rsidR="00E51076" w:rsidRDefault="00C91E68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E51076">
        <w:rPr>
          <w:rFonts w:ascii="Times New Roman" w:hAnsi="Times New Roman" w:cs="Times New Roman"/>
          <w:sz w:val="28"/>
          <w:szCs w:val="28"/>
          <w:lang w:val="ru-RU"/>
        </w:rPr>
        <w:t>органами государственной власти региона, на территории которого находится Центр;</w:t>
      </w:r>
    </w:p>
    <w:p w:rsidR="00E51076" w:rsidRDefault="00E51076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органами местного самоуправления региона,</w:t>
      </w:r>
      <w:r w:rsidRPr="00E510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на территории которого находится Центр;</w:t>
      </w:r>
    </w:p>
    <w:p w:rsidR="00E51076" w:rsidRDefault="00E51076" w:rsidP="0026067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общественными и иными организациями </w:t>
      </w:r>
    </w:p>
    <w:p w:rsidR="008756DB" w:rsidRPr="00A76502" w:rsidRDefault="00E51076" w:rsidP="00A7650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вопросах внедрения комплекса ГТО, проведения мероприятий комплекса ГТО.</w:t>
      </w:r>
    </w:p>
    <w:p w:rsidR="00A76502" w:rsidRDefault="00A76502" w:rsidP="00363827">
      <w:pPr>
        <w:tabs>
          <w:tab w:val="left" w:pos="111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ED1287" w:rsidRPr="00A67684" w:rsidRDefault="00ED1287" w:rsidP="00363827">
      <w:pPr>
        <w:tabs>
          <w:tab w:val="left" w:pos="1117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>С должностной инструкцией ознакомлен, один экземпляр получил:</w:t>
      </w:r>
    </w:p>
    <w:p w:rsidR="00363827" w:rsidRPr="00A67684" w:rsidRDefault="00ED1287" w:rsidP="00363827">
      <w:pPr>
        <w:tabs>
          <w:tab w:val="left" w:pos="1117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____________________________ </w:t>
      </w:r>
    </w:p>
    <w:p w:rsidR="00ED1287" w:rsidRPr="00A67684" w:rsidRDefault="0026067A" w:rsidP="00363827">
      <w:pPr>
        <w:tabs>
          <w:tab w:val="left" w:pos="1117"/>
        </w:tabs>
        <w:spacing w:after="0" w:line="240" w:lineRule="auto"/>
        <w:ind w:left="-11"/>
        <w:rPr>
          <w:rFonts w:ascii="Times New Roman" w:hAnsi="Times New Roman" w:cs="Times New Roman"/>
          <w:sz w:val="28"/>
          <w:szCs w:val="28"/>
          <w:lang w:val="ru-RU"/>
        </w:rPr>
      </w:pP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(подпись)               </w:t>
      </w:r>
      <w:r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</w:t>
      </w:r>
      <w:r w:rsidR="00363827" w:rsidRPr="00A67684">
        <w:rPr>
          <w:rFonts w:ascii="Times New Roman" w:hAnsi="Times New Roman" w:cs="Times New Roman"/>
          <w:sz w:val="28"/>
          <w:szCs w:val="28"/>
          <w:lang w:val="ru-RU"/>
        </w:rPr>
        <w:t xml:space="preserve">   (Ф.И.О.)</w:t>
      </w:r>
    </w:p>
    <w:p w:rsidR="0026067A" w:rsidRPr="00A67684" w:rsidRDefault="0026067A" w:rsidP="00363827">
      <w:pPr>
        <w:pStyle w:val="210"/>
        <w:tabs>
          <w:tab w:val="left" w:pos="1117"/>
        </w:tabs>
        <w:ind w:left="-11" w:right="0" w:firstLine="623"/>
        <w:rPr>
          <w:sz w:val="28"/>
          <w:szCs w:val="28"/>
          <w:lang w:val="ru-RU"/>
        </w:rPr>
      </w:pPr>
      <w:r w:rsidRPr="00A67684">
        <w:rPr>
          <w:sz w:val="28"/>
          <w:szCs w:val="28"/>
          <w:lang w:val="ru-RU"/>
        </w:rPr>
        <w:t>__________________</w:t>
      </w:r>
      <w:r w:rsidR="00ED1287" w:rsidRPr="00A67684">
        <w:rPr>
          <w:sz w:val="28"/>
          <w:szCs w:val="28"/>
          <w:lang w:val="ru-RU"/>
        </w:rPr>
        <w:tab/>
      </w:r>
    </w:p>
    <w:p w:rsidR="00355654" w:rsidRPr="00ED1287" w:rsidRDefault="00ED1287" w:rsidP="00500BFF">
      <w:pPr>
        <w:pStyle w:val="210"/>
        <w:tabs>
          <w:tab w:val="left" w:pos="1117"/>
        </w:tabs>
        <w:ind w:left="-11" w:right="0" w:firstLine="623"/>
        <w:rPr>
          <w:lang w:val="ru-RU"/>
        </w:rPr>
      </w:pPr>
      <w:r w:rsidRPr="00363827">
        <w:rPr>
          <w:sz w:val="28"/>
          <w:szCs w:val="28"/>
          <w:lang w:val="ru-RU"/>
        </w:rPr>
        <w:t>(дата)</w:t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  <w:r w:rsidRPr="00363827">
        <w:rPr>
          <w:sz w:val="28"/>
          <w:szCs w:val="28"/>
          <w:lang w:val="ru-RU"/>
        </w:rPr>
        <w:tab/>
      </w:r>
    </w:p>
    <w:sectPr w:rsidR="00355654" w:rsidRPr="00ED1287" w:rsidSect="00A7650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TSansNarrowRegular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7444E"/>
    <w:multiLevelType w:val="multilevel"/>
    <w:tmpl w:val="2CC4C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6BBA"/>
    <w:rsid w:val="00000E3E"/>
    <w:rsid w:val="00054B69"/>
    <w:rsid w:val="000602F4"/>
    <w:rsid w:val="00081A63"/>
    <w:rsid w:val="000A5EA7"/>
    <w:rsid w:val="000B705D"/>
    <w:rsid w:val="00154335"/>
    <w:rsid w:val="00161B03"/>
    <w:rsid w:val="0018496C"/>
    <w:rsid w:val="001F7B80"/>
    <w:rsid w:val="0020696F"/>
    <w:rsid w:val="0026067A"/>
    <w:rsid w:val="002844AA"/>
    <w:rsid w:val="002B796D"/>
    <w:rsid w:val="002F0362"/>
    <w:rsid w:val="003036AA"/>
    <w:rsid w:val="00321A7B"/>
    <w:rsid w:val="00355654"/>
    <w:rsid w:val="00363827"/>
    <w:rsid w:val="00386C2E"/>
    <w:rsid w:val="003A78D0"/>
    <w:rsid w:val="003F6E0D"/>
    <w:rsid w:val="00456D2A"/>
    <w:rsid w:val="00496978"/>
    <w:rsid w:val="004A10AA"/>
    <w:rsid w:val="004F6202"/>
    <w:rsid w:val="00500BFF"/>
    <w:rsid w:val="00513417"/>
    <w:rsid w:val="005767A1"/>
    <w:rsid w:val="00585E8E"/>
    <w:rsid w:val="00611057"/>
    <w:rsid w:val="0064425B"/>
    <w:rsid w:val="00661A45"/>
    <w:rsid w:val="0068118B"/>
    <w:rsid w:val="006A23DF"/>
    <w:rsid w:val="006B1126"/>
    <w:rsid w:val="00717DEB"/>
    <w:rsid w:val="00724992"/>
    <w:rsid w:val="00775A4D"/>
    <w:rsid w:val="007B5890"/>
    <w:rsid w:val="007D1FA3"/>
    <w:rsid w:val="00824762"/>
    <w:rsid w:val="00873774"/>
    <w:rsid w:val="008756DB"/>
    <w:rsid w:val="00904537"/>
    <w:rsid w:val="009820E1"/>
    <w:rsid w:val="00A131BB"/>
    <w:rsid w:val="00A23BE3"/>
    <w:rsid w:val="00A254D7"/>
    <w:rsid w:val="00A67684"/>
    <w:rsid w:val="00A76502"/>
    <w:rsid w:val="00A93DA1"/>
    <w:rsid w:val="00AA60C6"/>
    <w:rsid w:val="00AD4C10"/>
    <w:rsid w:val="00B4534A"/>
    <w:rsid w:val="00B614FD"/>
    <w:rsid w:val="00BB6290"/>
    <w:rsid w:val="00BE3056"/>
    <w:rsid w:val="00C167C6"/>
    <w:rsid w:val="00C27E00"/>
    <w:rsid w:val="00C91E68"/>
    <w:rsid w:val="00D06E4B"/>
    <w:rsid w:val="00D26A4F"/>
    <w:rsid w:val="00D301AE"/>
    <w:rsid w:val="00DC6604"/>
    <w:rsid w:val="00E105F8"/>
    <w:rsid w:val="00E42829"/>
    <w:rsid w:val="00E51076"/>
    <w:rsid w:val="00E66E0A"/>
    <w:rsid w:val="00E9294A"/>
    <w:rsid w:val="00ED1287"/>
    <w:rsid w:val="00F16502"/>
    <w:rsid w:val="00F26BBA"/>
    <w:rsid w:val="00FD1A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483FD8-55E3-49AE-BB82-57B0F7AF2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1057"/>
  </w:style>
  <w:style w:type="paragraph" w:styleId="1">
    <w:name w:val="heading 1"/>
    <w:basedOn w:val="a"/>
    <w:next w:val="a"/>
    <w:link w:val="10"/>
    <w:uiPriority w:val="9"/>
    <w:qFormat/>
    <w:rsid w:val="00611057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1057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1057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1057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1057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1057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1057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1057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1057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11057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paragraph" w:customStyle="1" w:styleId="meta-info">
    <w:name w:val="meta-info"/>
    <w:basedOn w:val="a"/>
    <w:rsid w:val="00F2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uiPriority w:val="20"/>
    <w:qFormat/>
    <w:rsid w:val="00611057"/>
    <w:rPr>
      <w:caps/>
      <w:spacing w:val="5"/>
      <w:sz w:val="20"/>
      <w:szCs w:val="20"/>
    </w:rPr>
  </w:style>
  <w:style w:type="character" w:customStyle="1" w:styleId="apple-converted-space">
    <w:name w:val="apple-converted-space"/>
    <w:basedOn w:val="a0"/>
    <w:rsid w:val="00F26BBA"/>
  </w:style>
  <w:style w:type="character" w:styleId="a4">
    <w:name w:val="Hyperlink"/>
    <w:basedOn w:val="a0"/>
    <w:uiPriority w:val="99"/>
    <w:semiHidden/>
    <w:unhideWhenUsed/>
    <w:rsid w:val="00F26BBA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F26B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11057"/>
    <w:rPr>
      <w:rFonts w:eastAsiaTheme="majorEastAsia" w:cstheme="majorBidi"/>
      <w:caps/>
      <w:color w:val="622423" w:themeColor="accent2" w:themeShade="7F"/>
      <w:sz w:val="24"/>
      <w:szCs w:val="24"/>
    </w:rPr>
  </w:style>
  <w:style w:type="paragraph" w:customStyle="1" w:styleId="otekstj">
    <w:name w:val="otekstj"/>
    <w:basedOn w:val="a"/>
    <w:rsid w:val="00D26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26A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6A4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611057"/>
    <w:rPr>
      <w:rFonts w:eastAsiaTheme="majorEastAsia" w:cstheme="majorBidi"/>
      <w:caps/>
      <w:color w:val="622423" w:themeColor="accent2" w:themeShade="7F"/>
      <w:spacing w:val="10"/>
    </w:rPr>
  </w:style>
  <w:style w:type="paragraph" w:customStyle="1" w:styleId="stjus">
    <w:name w:val="stjus"/>
    <w:basedOn w:val="a"/>
    <w:rsid w:val="00875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D4C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611057"/>
    <w:rPr>
      <w:caps/>
      <w:color w:val="632423" w:themeColor="accent2" w:themeShade="80"/>
      <w:spacing w:val="1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11057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11057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11057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11057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11057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611057"/>
    <w:rPr>
      <w:caps/>
      <w:spacing w:val="10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611057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0"/>
    <w:link w:val="a7"/>
    <w:uiPriority w:val="10"/>
    <w:rsid w:val="00611057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"/>
    <w:next w:val="a"/>
    <w:link w:val="aa"/>
    <w:uiPriority w:val="11"/>
    <w:qFormat/>
    <w:rsid w:val="00611057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0"/>
    <w:link w:val="a9"/>
    <w:uiPriority w:val="11"/>
    <w:rsid w:val="00611057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611057"/>
    <w:rPr>
      <w:b/>
      <w:bCs/>
      <w:color w:val="943634" w:themeColor="accent2" w:themeShade="BF"/>
      <w:spacing w:val="5"/>
    </w:rPr>
  </w:style>
  <w:style w:type="paragraph" w:styleId="ac">
    <w:name w:val="No Spacing"/>
    <w:basedOn w:val="a"/>
    <w:link w:val="ad"/>
    <w:uiPriority w:val="1"/>
    <w:qFormat/>
    <w:rsid w:val="00611057"/>
    <w:pPr>
      <w:spacing w:after="0" w:line="240" w:lineRule="auto"/>
    </w:pPr>
  </w:style>
  <w:style w:type="character" w:customStyle="1" w:styleId="ad">
    <w:name w:val="Без интервала Знак"/>
    <w:basedOn w:val="a0"/>
    <w:link w:val="ac"/>
    <w:uiPriority w:val="1"/>
    <w:rsid w:val="00611057"/>
  </w:style>
  <w:style w:type="paragraph" w:styleId="ae">
    <w:name w:val="List Paragraph"/>
    <w:basedOn w:val="a"/>
    <w:uiPriority w:val="34"/>
    <w:qFormat/>
    <w:rsid w:val="0061105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11057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11057"/>
    <w:rPr>
      <w:rFonts w:eastAsiaTheme="majorEastAsia" w:cstheme="majorBidi"/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611057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0"/>
    <w:link w:val="af"/>
    <w:uiPriority w:val="30"/>
    <w:rsid w:val="00611057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611057"/>
    <w:rPr>
      <w:i/>
      <w:iCs/>
    </w:rPr>
  </w:style>
  <w:style w:type="character" w:styleId="af2">
    <w:name w:val="Intense Emphasis"/>
    <w:uiPriority w:val="21"/>
    <w:qFormat/>
    <w:rsid w:val="00611057"/>
    <w:rPr>
      <w:i/>
      <w:iCs/>
      <w:caps/>
      <w:spacing w:val="10"/>
      <w:sz w:val="20"/>
      <w:szCs w:val="20"/>
    </w:rPr>
  </w:style>
  <w:style w:type="character" w:styleId="af3">
    <w:name w:val="Subtle Reference"/>
    <w:basedOn w:val="a0"/>
    <w:uiPriority w:val="31"/>
    <w:qFormat/>
    <w:rsid w:val="00611057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611057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611057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"/>
    <w:uiPriority w:val="39"/>
    <w:semiHidden/>
    <w:unhideWhenUsed/>
    <w:qFormat/>
    <w:rsid w:val="00611057"/>
    <w:pPr>
      <w:outlineLvl w:val="9"/>
    </w:pPr>
  </w:style>
  <w:style w:type="paragraph" w:customStyle="1" w:styleId="210">
    <w:name w:val="Основной текст 21"/>
    <w:basedOn w:val="a"/>
    <w:rsid w:val="00ED1287"/>
    <w:pPr>
      <w:suppressAutoHyphens/>
      <w:spacing w:after="0" w:line="240" w:lineRule="auto"/>
      <w:ind w:right="-766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7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7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2085-F8B9-4040-9D2A-5035D2AC8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Труханкина</cp:lastModifiedBy>
  <cp:revision>3</cp:revision>
  <dcterms:created xsi:type="dcterms:W3CDTF">2017-04-11T06:25:00Z</dcterms:created>
  <dcterms:modified xsi:type="dcterms:W3CDTF">2017-04-12T00:51:00Z</dcterms:modified>
</cp:coreProperties>
</file>