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27" w:rsidRPr="00087538" w:rsidRDefault="0018496C" w:rsidP="00363827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r w:rsidR="00363827" w:rsidRPr="00087538">
        <w:rPr>
          <w:rFonts w:ascii="Times New Roman" w:hAnsi="Times New Roman" w:cs="Times New Roman"/>
          <w:bCs/>
          <w:sz w:val="28"/>
          <w:szCs w:val="28"/>
          <w:lang w:val="ru-RU"/>
        </w:rPr>
        <w:t>ентр тестирования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«»</w:t>
      </w:r>
    </w:p>
    <w:p w:rsidR="00363827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363827" w:rsidRPr="0018496C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:rsidR="00363827" w:rsidRPr="0018496C" w:rsidRDefault="00363827" w:rsidP="00184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18496C"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Руководитель центра тестирования</w:t>
      </w:r>
    </w:p>
    <w:p w:rsidR="00363827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363827" w:rsidRPr="009442EF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63827" w:rsidRPr="009442EF" w:rsidRDefault="00363827" w:rsidP="00363827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496C">
        <w:rPr>
          <w:rFonts w:ascii="Times New Roman" w:hAnsi="Times New Roman" w:cs="Times New Roman"/>
          <w:bCs/>
          <w:sz w:val="28"/>
          <w:szCs w:val="28"/>
          <w:lang w:val="ru-RU"/>
        </w:rPr>
        <w:t>2017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18496C" w:rsidRDefault="0018496C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63827" w:rsidRPr="00A67684" w:rsidRDefault="00363827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Должностная инструкция</w:t>
      </w:r>
    </w:p>
    <w:p w:rsidR="0026067A" w:rsidRPr="00A67684" w:rsidRDefault="006A78B5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C</w:t>
      </w:r>
      <w:r w:rsidR="00611057" w:rsidRPr="00A67684">
        <w:rPr>
          <w:rFonts w:ascii="Times New Roman" w:hAnsi="Times New Roman" w:cs="Times New Roman"/>
          <w:b/>
          <w:sz w:val="28"/>
          <w:szCs w:val="28"/>
          <w:lang w:val="ru-RU"/>
        </w:rPr>
        <w:t>удьи</w:t>
      </w:r>
      <w:proofErr w:type="spellEnd"/>
      <w:r w:rsidR="00611057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1105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ентра тестирования </w:t>
      </w:r>
      <w:r w:rsidR="008756DB"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8756DB" w:rsidRPr="00A67684" w:rsidRDefault="008756DB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1.1. Настоящая должностная инструкция определяет функциональные обязанности, права и ответственность судьи</w:t>
      </w:r>
      <w:r w:rsidR="0049729B">
        <w:rPr>
          <w:sz w:val="28"/>
          <w:szCs w:val="28"/>
          <w:lang w:val="ru-RU"/>
        </w:rPr>
        <w:t xml:space="preserve"> ц</w:t>
      </w:r>
      <w:r w:rsidR="002844AA" w:rsidRPr="00A67684">
        <w:rPr>
          <w:sz w:val="28"/>
          <w:szCs w:val="28"/>
          <w:lang w:val="ru-RU"/>
        </w:rPr>
        <w:t>ентра тестирования (далее</w:t>
      </w:r>
      <w:r w:rsidR="00363827" w:rsidRPr="00A67684">
        <w:rPr>
          <w:sz w:val="28"/>
          <w:szCs w:val="28"/>
          <w:lang w:val="ru-RU"/>
        </w:rPr>
        <w:t xml:space="preserve"> -</w:t>
      </w:r>
      <w:r w:rsidR="002844AA" w:rsidRPr="00A67684">
        <w:rPr>
          <w:sz w:val="28"/>
          <w:szCs w:val="28"/>
          <w:lang w:val="ru-RU"/>
        </w:rPr>
        <w:t xml:space="preserve"> судья)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1.2. </w:t>
      </w:r>
      <w:r w:rsidR="0049729B">
        <w:rPr>
          <w:sz w:val="28"/>
          <w:szCs w:val="28"/>
          <w:lang w:val="ru-RU"/>
        </w:rPr>
        <w:t>С</w:t>
      </w:r>
      <w:r w:rsidR="002844AA" w:rsidRPr="00A67684">
        <w:rPr>
          <w:sz w:val="28"/>
          <w:szCs w:val="28"/>
          <w:lang w:val="ru-RU"/>
        </w:rPr>
        <w:t xml:space="preserve">удья </w:t>
      </w:r>
      <w:r w:rsidRPr="00A67684">
        <w:rPr>
          <w:sz w:val="28"/>
          <w:szCs w:val="28"/>
          <w:lang w:val="ru-RU"/>
        </w:rPr>
        <w:t>назначается на должность и освобождается от должности в установленном действующим законодательством Российской Федер</w:t>
      </w:r>
      <w:r w:rsidR="003A78D0">
        <w:rPr>
          <w:sz w:val="28"/>
          <w:szCs w:val="28"/>
          <w:lang w:val="ru-RU"/>
        </w:rPr>
        <w:t>ации порядке приказом Центра тестирования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1.3.</w:t>
      </w:r>
      <w:r w:rsidR="002844AA" w:rsidRPr="00A67684">
        <w:rPr>
          <w:sz w:val="28"/>
          <w:szCs w:val="28"/>
          <w:lang w:val="ru-RU"/>
        </w:rPr>
        <w:t xml:space="preserve"> </w:t>
      </w:r>
      <w:r w:rsidR="0049729B">
        <w:rPr>
          <w:sz w:val="28"/>
          <w:szCs w:val="28"/>
          <w:lang w:val="ru-RU"/>
        </w:rPr>
        <w:t>С</w:t>
      </w:r>
      <w:r w:rsidR="002844AA" w:rsidRPr="00A67684">
        <w:rPr>
          <w:sz w:val="28"/>
          <w:szCs w:val="28"/>
          <w:lang w:val="ru-RU"/>
        </w:rPr>
        <w:t>удья</w:t>
      </w:r>
      <w:r w:rsidRPr="00A67684">
        <w:rPr>
          <w:sz w:val="28"/>
          <w:szCs w:val="28"/>
          <w:lang w:val="ru-RU"/>
        </w:rPr>
        <w:t xml:space="preserve"> подчиняется непосредстве</w:t>
      </w:r>
      <w:r w:rsidR="002844AA" w:rsidRPr="00A67684">
        <w:rPr>
          <w:sz w:val="28"/>
          <w:szCs w:val="28"/>
          <w:lang w:val="ru-RU"/>
        </w:rPr>
        <w:t xml:space="preserve">нно </w:t>
      </w:r>
      <w:r w:rsidR="0049729B">
        <w:rPr>
          <w:sz w:val="28"/>
          <w:szCs w:val="28"/>
          <w:lang w:val="ru-RU"/>
        </w:rPr>
        <w:t>главному судье центра</w:t>
      </w:r>
      <w:r w:rsidR="002844AA" w:rsidRPr="00A67684">
        <w:rPr>
          <w:sz w:val="28"/>
          <w:szCs w:val="28"/>
          <w:lang w:val="ru-RU"/>
        </w:rPr>
        <w:t xml:space="preserve"> тестирования</w:t>
      </w:r>
      <w:r w:rsidR="00363827" w:rsidRPr="00A67684">
        <w:rPr>
          <w:sz w:val="28"/>
          <w:szCs w:val="28"/>
          <w:lang w:val="ru-RU"/>
        </w:rPr>
        <w:t xml:space="preserve"> (далее - Центр)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20696F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1.4. На должность </w:t>
      </w:r>
      <w:r w:rsidR="008756DB" w:rsidRPr="00A67684">
        <w:rPr>
          <w:sz w:val="28"/>
          <w:szCs w:val="28"/>
          <w:lang w:val="ru-RU"/>
        </w:rPr>
        <w:t xml:space="preserve">судьи назначается лицо, имеющее </w:t>
      </w:r>
      <w:r w:rsidR="003A78D0">
        <w:rPr>
          <w:sz w:val="28"/>
          <w:szCs w:val="28"/>
          <w:lang w:val="ru-RU"/>
        </w:rPr>
        <w:t>профильное профессиональное</w:t>
      </w:r>
      <w:r w:rsidRPr="00A67684">
        <w:rPr>
          <w:sz w:val="28"/>
          <w:szCs w:val="28"/>
          <w:lang w:val="ru-RU"/>
        </w:rPr>
        <w:t xml:space="preserve"> образование и профессиональную</w:t>
      </w:r>
      <w:r w:rsidR="008756DB" w:rsidRPr="00A67684">
        <w:rPr>
          <w:sz w:val="28"/>
          <w:szCs w:val="28"/>
          <w:lang w:val="ru-RU"/>
        </w:rPr>
        <w:t xml:space="preserve"> подготовк</w:t>
      </w:r>
      <w:r w:rsidRPr="00A67684">
        <w:rPr>
          <w:sz w:val="28"/>
          <w:szCs w:val="28"/>
          <w:lang w:val="ru-RU"/>
        </w:rPr>
        <w:t>у</w:t>
      </w:r>
      <w:r w:rsidR="008756DB" w:rsidRPr="00A67684">
        <w:rPr>
          <w:sz w:val="28"/>
          <w:szCs w:val="28"/>
          <w:lang w:val="ru-RU"/>
        </w:rPr>
        <w:t xml:space="preserve"> в области физической культуры и спорта без предъявления требований к стажу работы</w:t>
      </w:r>
      <w:r w:rsidR="003A78D0">
        <w:rPr>
          <w:sz w:val="28"/>
          <w:szCs w:val="28"/>
          <w:lang w:val="ru-RU"/>
        </w:rPr>
        <w:t>,</w:t>
      </w:r>
      <w:r w:rsidR="006B1126">
        <w:rPr>
          <w:sz w:val="28"/>
          <w:szCs w:val="28"/>
          <w:lang w:val="ru-RU"/>
        </w:rPr>
        <w:t xml:space="preserve"> в соответствии с утвержденными методическими рекомендациями по организации судейс</w:t>
      </w:r>
      <w:r w:rsidR="0049729B">
        <w:rPr>
          <w:sz w:val="28"/>
          <w:szCs w:val="28"/>
          <w:lang w:val="ru-RU"/>
        </w:rPr>
        <w:t>т</w:t>
      </w:r>
      <w:r w:rsidR="006B1126">
        <w:rPr>
          <w:sz w:val="28"/>
          <w:szCs w:val="28"/>
          <w:lang w:val="ru-RU"/>
        </w:rPr>
        <w:t>ва мероприятий комплекса ГТО (</w:t>
      </w:r>
      <w:proofErr w:type="spellStart"/>
      <w:r w:rsidR="006B1126">
        <w:rPr>
          <w:sz w:val="28"/>
          <w:szCs w:val="28"/>
          <w:lang w:val="ru-RU"/>
        </w:rPr>
        <w:t>утв.приказом</w:t>
      </w:r>
      <w:proofErr w:type="spellEnd"/>
      <w:r w:rsidR="006B1126">
        <w:rPr>
          <w:sz w:val="28"/>
          <w:szCs w:val="28"/>
          <w:lang w:val="ru-RU"/>
        </w:rPr>
        <w:t xml:space="preserve"> </w:t>
      </w:r>
      <w:proofErr w:type="spellStart"/>
      <w:r w:rsidR="006B1126">
        <w:rPr>
          <w:sz w:val="28"/>
          <w:szCs w:val="28"/>
          <w:lang w:val="ru-RU"/>
        </w:rPr>
        <w:t>Минспорта</w:t>
      </w:r>
      <w:proofErr w:type="spellEnd"/>
      <w:r w:rsidR="006B1126">
        <w:rPr>
          <w:sz w:val="28"/>
          <w:szCs w:val="28"/>
          <w:lang w:val="ru-RU"/>
        </w:rPr>
        <w:t xml:space="preserve"> России №70 от 01.02.2016), </w:t>
      </w:r>
      <w:r w:rsidR="00E105F8">
        <w:rPr>
          <w:sz w:val="28"/>
          <w:szCs w:val="28"/>
          <w:lang w:val="ru-RU"/>
        </w:rPr>
        <w:t xml:space="preserve">уверенно владеющий ПК, </w:t>
      </w:r>
      <w:r w:rsidR="00E105F8">
        <w:rPr>
          <w:sz w:val="28"/>
          <w:szCs w:val="28"/>
        </w:rPr>
        <w:t>Microsoft</w:t>
      </w:r>
      <w:r w:rsidR="00E105F8" w:rsidRPr="00E105F8">
        <w:rPr>
          <w:sz w:val="28"/>
          <w:szCs w:val="28"/>
          <w:lang w:val="ru-RU"/>
        </w:rPr>
        <w:t xml:space="preserve"> </w:t>
      </w:r>
      <w:r w:rsidR="00E105F8">
        <w:rPr>
          <w:sz w:val="28"/>
          <w:szCs w:val="28"/>
        </w:rPr>
        <w:t>Office</w:t>
      </w:r>
      <w:r w:rsidR="00E105F8" w:rsidRPr="00E105F8">
        <w:rPr>
          <w:sz w:val="28"/>
          <w:szCs w:val="28"/>
          <w:lang w:val="ru-RU"/>
        </w:rPr>
        <w:t xml:space="preserve"> (</w:t>
      </w:r>
      <w:r w:rsidR="00E105F8">
        <w:rPr>
          <w:sz w:val="28"/>
          <w:szCs w:val="28"/>
        </w:rPr>
        <w:t>Word</w:t>
      </w:r>
      <w:r w:rsidR="00E105F8" w:rsidRPr="00E105F8">
        <w:rPr>
          <w:sz w:val="28"/>
          <w:szCs w:val="28"/>
          <w:lang w:val="ru-RU"/>
        </w:rPr>
        <w:t xml:space="preserve">, </w:t>
      </w:r>
      <w:r w:rsidR="00E105F8">
        <w:rPr>
          <w:sz w:val="28"/>
          <w:szCs w:val="28"/>
        </w:rPr>
        <w:t>Excel</w:t>
      </w:r>
      <w:r w:rsidR="00E105F8" w:rsidRPr="00E105F8">
        <w:rPr>
          <w:sz w:val="28"/>
          <w:szCs w:val="28"/>
          <w:lang w:val="ru-RU"/>
        </w:rPr>
        <w:t>)</w:t>
      </w:r>
      <w:r w:rsidR="008756DB" w:rsidRPr="00A67684">
        <w:rPr>
          <w:sz w:val="28"/>
          <w:szCs w:val="28"/>
          <w:lang w:val="ru-RU"/>
        </w:rPr>
        <w:t>.</w:t>
      </w:r>
    </w:p>
    <w:p w:rsidR="008756DB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1.5. </w:t>
      </w:r>
      <w:r w:rsidR="00363827" w:rsidRPr="00A67684">
        <w:rPr>
          <w:sz w:val="28"/>
          <w:szCs w:val="28"/>
          <w:lang w:val="ru-RU"/>
        </w:rPr>
        <w:t xml:space="preserve"> </w:t>
      </w:r>
      <w:r w:rsidR="0049729B">
        <w:rPr>
          <w:sz w:val="28"/>
          <w:szCs w:val="28"/>
          <w:lang w:val="ru-RU"/>
        </w:rPr>
        <w:t>С</w:t>
      </w:r>
      <w:r w:rsidR="002844AA" w:rsidRPr="00A67684">
        <w:rPr>
          <w:sz w:val="28"/>
          <w:szCs w:val="28"/>
          <w:lang w:val="ru-RU"/>
        </w:rPr>
        <w:t xml:space="preserve">удья </w:t>
      </w:r>
      <w:r w:rsidRPr="00A67684">
        <w:rPr>
          <w:sz w:val="28"/>
          <w:szCs w:val="28"/>
          <w:lang w:val="ru-RU"/>
        </w:rPr>
        <w:t>должен знать:</w:t>
      </w:r>
    </w:p>
    <w:p w:rsidR="006B1126" w:rsidRPr="00A67684" w:rsidRDefault="006B1126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нормативно-правовые акты, относящиеся к реализации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положения, правила и регламенты проведения </w:t>
      </w:r>
      <w:r w:rsidR="006B1126">
        <w:rPr>
          <w:sz w:val="28"/>
          <w:szCs w:val="28"/>
          <w:lang w:val="ru-RU"/>
        </w:rPr>
        <w:t>мероприятий комплекса ГТО, а также порядок организации и проведения тестирования по выполнению нормативов испытаний (тестов)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методические материалы по вопросам, касающимся деятельности спортивных судей;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современную методику организации и проведения спортивных и физкультурно-массовых мероприятий;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способы оказания первой помощи в условиях соревнования;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профилактические и организационные меры обеспечения безопасности проводимых </w:t>
      </w:r>
      <w:r w:rsidR="00F16502">
        <w:rPr>
          <w:sz w:val="28"/>
          <w:szCs w:val="28"/>
          <w:lang w:val="ru-RU"/>
        </w:rPr>
        <w:t>мероприятий</w:t>
      </w:r>
      <w:r w:rsidRPr="00A67684">
        <w:rPr>
          <w:sz w:val="28"/>
          <w:szCs w:val="28"/>
          <w:lang w:val="ru-RU"/>
        </w:rPr>
        <w:t>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порядок составления установленной отчетности;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lastRenderedPageBreak/>
        <w:t>- нормативные документы, регламентирующие работу со служебной документацией;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правила по охране труда и пожарной безопасности.</w:t>
      </w:r>
    </w:p>
    <w:p w:rsidR="00A67684" w:rsidRDefault="00A67684" w:rsidP="00363827">
      <w:pPr>
        <w:pStyle w:val="5"/>
        <w:shd w:val="clear" w:color="auto" w:fill="FFFFFF"/>
        <w:spacing w:before="0"/>
        <w:rPr>
          <w:rFonts w:ascii="PTSansNarrowRegular" w:hAnsi="PTSansNarrowRegular"/>
          <w:b/>
          <w:color w:val="auto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2. ДОЛЖНОСТНЫЕ ОБЯЗАННОСТИ СУДЬИ</w:t>
      </w:r>
    </w:p>
    <w:p w:rsidR="004F6202" w:rsidRPr="00A67684" w:rsidRDefault="00513417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100C9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B796D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0C9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оставляет </w:t>
      </w:r>
      <w:r w:rsidR="0020696F" w:rsidRPr="00A67684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тестирования физиче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>ской подготовленности населения</w:t>
      </w:r>
      <w:r w:rsidR="0059123D">
        <w:rPr>
          <w:rFonts w:ascii="Times New Roman" w:hAnsi="Times New Roman" w:cs="Times New Roman"/>
          <w:sz w:val="28"/>
          <w:szCs w:val="28"/>
          <w:lang w:val="ru-RU"/>
        </w:rPr>
        <w:t xml:space="preserve"> в рамках вида испытания комплекса ГТО, который уполномочен принимать</w:t>
      </w:r>
      <w:r w:rsidR="0020696F"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9123D" w:rsidRDefault="0059123D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Получает от администратора ц</w:t>
      </w:r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>ентра тестирования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либо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от главного судьи</w:t>
      </w:r>
      <w:proofErr w:type="gramEnd"/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протоко</w:t>
      </w:r>
      <w:r>
        <w:rPr>
          <w:rFonts w:ascii="Times New Roman" w:hAnsi="Times New Roman" w:cs="Times New Roman"/>
          <w:sz w:val="28"/>
          <w:szCs w:val="28"/>
          <w:lang w:val="ru-RU"/>
        </w:rPr>
        <w:t>лы выполнения нормативов по виду испытания.</w:t>
      </w:r>
    </w:p>
    <w:p w:rsidR="004F6202" w:rsidRPr="00A67684" w:rsidRDefault="0059123D" w:rsidP="0036382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Проводит инструктаж </w:t>
      </w:r>
      <w:r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4F6202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на местах тестирования.</w:t>
      </w:r>
    </w:p>
    <w:p w:rsidR="00513417" w:rsidRPr="00A67684" w:rsidRDefault="0059123D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2.4</w:t>
      </w:r>
      <w:r w:rsidR="0020696F" w:rsidRPr="00A67684">
        <w:rPr>
          <w:sz w:val="28"/>
          <w:szCs w:val="28"/>
          <w:lang w:val="ru-RU"/>
        </w:rPr>
        <w:t>.</w:t>
      </w:r>
      <w:r w:rsidR="00363827" w:rsidRPr="00A67684">
        <w:rPr>
          <w:sz w:val="28"/>
          <w:szCs w:val="28"/>
          <w:lang w:val="ru-RU"/>
        </w:rPr>
        <w:t xml:space="preserve"> </w:t>
      </w:r>
      <w:r w:rsidR="00513417" w:rsidRPr="00A67684">
        <w:rPr>
          <w:sz w:val="28"/>
          <w:szCs w:val="28"/>
          <w:lang w:val="ru-RU"/>
        </w:rPr>
        <w:t>Организует проведение разминки перед выполнением гражданами испытаний</w:t>
      </w:r>
      <w:r w:rsidR="001F7B80" w:rsidRPr="00A67684">
        <w:rPr>
          <w:sz w:val="28"/>
          <w:szCs w:val="28"/>
          <w:lang w:val="ru-RU"/>
        </w:rPr>
        <w:t xml:space="preserve"> по видам спорта.</w:t>
      </w:r>
    </w:p>
    <w:p w:rsidR="00F16502" w:rsidRDefault="001F7B80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59123D">
        <w:rPr>
          <w:color w:val="000000" w:themeColor="text1"/>
          <w:sz w:val="28"/>
          <w:szCs w:val="28"/>
          <w:lang w:val="ru-RU"/>
        </w:rPr>
        <w:t>5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>Обеспечивает</w:t>
      </w:r>
      <w:r w:rsidR="00F16502">
        <w:rPr>
          <w:color w:val="000000" w:themeColor="text1"/>
          <w:sz w:val="28"/>
          <w:szCs w:val="28"/>
          <w:lang w:val="ru-RU"/>
        </w:rPr>
        <w:t xml:space="preserve"> и контролирует</w:t>
      </w:r>
      <w:r w:rsidRPr="00A67684">
        <w:rPr>
          <w:color w:val="000000" w:themeColor="text1"/>
          <w:sz w:val="28"/>
          <w:szCs w:val="28"/>
          <w:lang w:val="ru-RU"/>
        </w:rPr>
        <w:t xml:space="preserve"> соблюдение правил и условий проведения </w:t>
      </w:r>
      <w:r w:rsidR="00F16502">
        <w:rPr>
          <w:color w:val="000000" w:themeColor="text1"/>
          <w:sz w:val="28"/>
          <w:szCs w:val="28"/>
          <w:lang w:val="ru-RU"/>
        </w:rPr>
        <w:t>меропр</w:t>
      </w:r>
      <w:r w:rsidR="0059123D">
        <w:rPr>
          <w:color w:val="000000" w:themeColor="text1"/>
          <w:sz w:val="28"/>
          <w:szCs w:val="28"/>
          <w:lang w:val="ru-RU"/>
        </w:rPr>
        <w:t>иятий комплекса ГТО участниками.</w:t>
      </w:r>
    </w:p>
    <w:p w:rsidR="001F7B80" w:rsidRPr="00A67684" w:rsidRDefault="001F7B80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59123D">
        <w:rPr>
          <w:color w:val="000000" w:themeColor="text1"/>
          <w:sz w:val="28"/>
          <w:szCs w:val="28"/>
          <w:lang w:val="ru-RU"/>
        </w:rPr>
        <w:t>6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 xml:space="preserve">Судит </w:t>
      </w:r>
      <w:r w:rsidR="00F16502">
        <w:rPr>
          <w:color w:val="000000" w:themeColor="text1"/>
          <w:sz w:val="28"/>
          <w:szCs w:val="28"/>
          <w:lang w:val="ru-RU"/>
        </w:rPr>
        <w:t>мероприятия комплекса ГТО</w:t>
      </w:r>
      <w:r w:rsidRPr="00A67684">
        <w:rPr>
          <w:color w:val="000000" w:themeColor="text1"/>
          <w:sz w:val="28"/>
          <w:szCs w:val="28"/>
          <w:lang w:val="ru-RU"/>
        </w:rPr>
        <w:t xml:space="preserve"> в соответствии со своей квалификацией, судейской специализацией и категорией, </w:t>
      </w:r>
      <w:r w:rsidR="00F16502">
        <w:rPr>
          <w:color w:val="000000" w:themeColor="text1"/>
          <w:sz w:val="28"/>
          <w:szCs w:val="28"/>
          <w:lang w:val="ru-RU"/>
        </w:rPr>
        <w:t xml:space="preserve">а также в соответствии </w:t>
      </w:r>
      <w:r w:rsidRPr="00A67684">
        <w:rPr>
          <w:color w:val="000000" w:themeColor="text1"/>
          <w:sz w:val="28"/>
          <w:szCs w:val="28"/>
          <w:lang w:val="ru-RU"/>
        </w:rPr>
        <w:t xml:space="preserve">с </w:t>
      </w:r>
      <w:r w:rsidR="00F16502">
        <w:rPr>
          <w:color w:val="000000" w:themeColor="text1"/>
          <w:sz w:val="28"/>
          <w:szCs w:val="28"/>
          <w:lang w:val="ru-RU"/>
        </w:rPr>
        <w:t xml:space="preserve">рекомендациями по организации проведения испытаний (тестов), входящих в комплекс ГТО (одобрены протоколом №1 Координационной комиссии </w:t>
      </w:r>
      <w:proofErr w:type="spellStart"/>
      <w:r w:rsidR="00F16502">
        <w:rPr>
          <w:color w:val="000000" w:themeColor="text1"/>
          <w:sz w:val="28"/>
          <w:szCs w:val="28"/>
          <w:lang w:val="ru-RU"/>
        </w:rPr>
        <w:t>Минспорта</w:t>
      </w:r>
      <w:proofErr w:type="spellEnd"/>
      <w:r w:rsidR="00F16502">
        <w:rPr>
          <w:color w:val="000000" w:themeColor="text1"/>
          <w:sz w:val="28"/>
          <w:szCs w:val="28"/>
          <w:lang w:val="ru-RU"/>
        </w:rPr>
        <w:t xml:space="preserve"> России от 23.07.2014). </w:t>
      </w:r>
    </w:p>
    <w:p w:rsidR="001F7B80" w:rsidRPr="00A67684" w:rsidRDefault="001F7B80" w:rsidP="001F7B80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>2.</w:t>
      </w:r>
      <w:r w:rsidR="0059123D">
        <w:rPr>
          <w:color w:val="000000" w:themeColor="text1"/>
          <w:sz w:val="28"/>
          <w:szCs w:val="28"/>
          <w:lang w:val="ru-RU"/>
        </w:rPr>
        <w:t>7</w:t>
      </w:r>
      <w:r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color w:val="000000" w:themeColor="text1"/>
          <w:sz w:val="28"/>
          <w:szCs w:val="28"/>
          <w:lang w:val="ru-RU"/>
        </w:rPr>
        <w:t xml:space="preserve">Осуществляет судейство, соблюдая требования спортивной этики, объективно и своевременно решает возникающие в ходе </w:t>
      </w:r>
      <w:r w:rsidR="00F16502">
        <w:rPr>
          <w:color w:val="000000" w:themeColor="text1"/>
          <w:sz w:val="28"/>
          <w:szCs w:val="28"/>
          <w:lang w:val="ru-RU"/>
        </w:rPr>
        <w:t>мероприятий комплекса ГТО</w:t>
      </w:r>
      <w:r w:rsidRPr="00A67684">
        <w:rPr>
          <w:color w:val="000000" w:themeColor="text1"/>
          <w:sz w:val="28"/>
          <w:szCs w:val="28"/>
          <w:lang w:val="ru-RU"/>
        </w:rPr>
        <w:t xml:space="preserve"> вопросы.</w:t>
      </w:r>
    </w:p>
    <w:p w:rsidR="00625521" w:rsidRDefault="0059123D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2.8</w:t>
      </w:r>
      <w:r w:rsidR="0020696F" w:rsidRPr="00A67684">
        <w:rPr>
          <w:sz w:val="28"/>
          <w:szCs w:val="28"/>
          <w:lang w:val="ru-RU"/>
        </w:rPr>
        <w:t>.</w:t>
      </w:r>
      <w:r w:rsidR="00363827" w:rsidRPr="00A67684">
        <w:rPr>
          <w:sz w:val="28"/>
          <w:szCs w:val="28"/>
          <w:lang w:val="ru-RU"/>
        </w:rPr>
        <w:t xml:space="preserve"> </w:t>
      </w:r>
      <w:r w:rsidR="001F7B80" w:rsidRPr="00A67684">
        <w:rPr>
          <w:sz w:val="28"/>
          <w:szCs w:val="28"/>
          <w:lang w:val="ru-RU"/>
        </w:rPr>
        <w:t xml:space="preserve">После завершения тестирования </w:t>
      </w:r>
      <w:r>
        <w:rPr>
          <w:sz w:val="28"/>
          <w:szCs w:val="28"/>
          <w:lang w:val="ru-RU"/>
        </w:rPr>
        <w:t>проверяет протоколы по вид</w:t>
      </w:r>
      <w:r w:rsidR="00625521">
        <w:rPr>
          <w:sz w:val="28"/>
          <w:szCs w:val="28"/>
          <w:lang w:val="ru-RU"/>
        </w:rPr>
        <w:t xml:space="preserve">у испытания и заверяет подписью. </w:t>
      </w:r>
    </w:p>
    <w:p w:rsidR="001F7B80" w:rsidRPr="00A67684" w:rsidRDefault="00625521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2.9</w:t>
      </w:r>
      <w:r w:rsidR="0020696F" w:rsidRPr="00A67684">
        <w:rPr>
          <w:sz w:val="28"/>
          <w:szCs w:val="28"/>
          <w:lang w:val="ru-RU"/>
        </w:rPr>
        <w:t>.</w:t>
      </w:r>
      <w:r w:rsidR="00363827" w:rsidRPr="00A676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</w:t>
      </w:r>
      <w:r w:rsidRPr="00625521">
        <w:rPr>
          <w:sz w:val="28"/>
          <w:szCs w:val="28"/>
          <w:lang w:val="ru-RU"/>
        </w:rPr>
        <w:t xml:space="preserve">ередает подписанные протоколы </w:t>
      </w:r>
      <w:proofErr w:type="gramStart"/>
      <w:r w:rsidRPr="00625521">
        <w:rPr>
          <w:sz w:val="28"/>
          <w:szCs w:val="28"/>
          <w:lang w:val="ru-RU"/>
        </w:rPr>
        <w:t>главному  судье</w:t>
      </w:r>
      <w:proofErr w:type="gramEnd"/>
      <w:r w:rsidRPr="00625521">
        <w:rPr>
          <w:sz w:val="28"/>
          <w:szCs w:val="28"/>
          <w:lang w:val="ru-RU"/>
        </w:rPr>
        <w:t xml:space="preserve"> или администратору (в с</w:t>
      </w:r>
      <w:r>
        <w:rPr>
          <w:sz w:val="28"/>
          <w:szCs w:val="28"/>
          <w:lang w:val="ru-RU"/>
        </w:rPr>
        <w:t>лучае, если главного судьи нет)</w:t>
      </w:r>
      <w:r w:rsidR="001F7B80" w:rsidRPr="00A67684">
        <w:rPr>
          <w:sz w:val="28"/>
          <w:szCs w:val="28"/>
          <w:lang w:val="ru-RU"/>
        </w:rPr>
        <w:t xml:space="preserve"> для последующей организации работы по внесению данных в </w:t>
      </w:r>
      <w:r w:rsidR="00E42829">
        <w:rPr>
          <w:sz w:val="28"/>
          <w:szCs w:val="28"/>
          <w:lang w:val="ru-RU"/>
        </w:rPr>
        <w:t>электронную версию протокола для дальнейшего импорта в</w:t>
      </w:r>
      <w:r w:rsidR="001F7B80" w:rsidRPr="00A67684">
        <w:rPr>
          <w:sz w:val="28"/>
          <w:szCs w:val="28"/>
          <w:lang w:val="ru-RU"/>
        </w:rPr>
        <w:t xml:space="preserve"> АИС ГТО.</w:t>
      </w:r>
    </w:p>
    <w:p w:rsidR="008756DB" w:rsidRPr="00A67684" w:rsidRDefault="00625521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2.10</w:t>
      </w:r>
      <w:r w:rsidR="009820E1"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="008756DB" w:rsidRPr="00A67684">
        <w:rPr>
          <w:color w:val="000000" w:themeColor="text1"/>
          <w:sz w:val="28"/>
          <w:szCs w:val="28"/>
          <w:lang w:val="ru-RU"/>
        </w:rPr>
        <w:t xml:space="preserve">Поддерживает методическую и техническую подготовленность, </w:t>
      </w:r>
      <w:r w:rsidR="00E42829">
        <w:rPr>
          <w:color w:val="000000" w:themeColor="text1"/>
          <w:sz w:val="28"/>
          <w:szCs w:val="28"/>
          <w:lang w:val="ru-RU"/>
        </w:rPr>
        <w:t>регулярно</w:t>
      </w:r>
      <w:r w:rsidR="008756DB" w:rsidRPr="00A67684">
        <w:rPr>
          <w:color w:val="000000" w:themeColor="text1"/>
          <w:sz w:val="28"/>
          <w:szCs w:val="28"/>
          <w:lang w:val="ru-RU"/>
        </w:rPr>
        <w:t xml:space="preserve"> расширяет и повышает уровень спортивной судейской квали</w:t>
      </w:r>
      <w:r w:rsidR="00585E8E" w:rsidRPr="00A67684">
        <w:rPr>
          <w:color w:val="000000" w:themeColor="text1"/>
          <w:sz w:val="28"/>
          <w:szCs w:val="28"/>
          <w:lang w:val="ru-RU"/>
        </w:rPr>
        <w:t>фикации</w:t>
      </w:r>
      <w:r w:rsidR="008756DB" w:rsidRPr="00A67684">
        <w:rPr>
          <w:color w:val="000000" w:themeColor="text1"/>
          <w:sz w:val="28"/>
          <w:szCs w:val="28"/>
          <w:lang w:val="ru-RU"/>
        </w:rPr>
        <w:t>.</w:t>
      </w:r>
    </w:p>
    <w:p w:rsidR="008756DB" w:rsidRPr="00A67684" w:rsidRDefault="00625521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2.11</w:t>
      </w:r>
      <w:r w:rsidR="009820E1" w:rsidRPr="00A67684">
        <w:rPr>
          <w:color w:val="000000" w:themeColor="text1"/>
          <w:sz w:val="28"/>
          <w:szCs w:val="28"/>
          <w:lang w:val="ru-RU"/>
        </w:rPr>
        <w:t>.</w:t>
      </w:r>
      <w:r w:rsidR="00363827" w:rsidRPr="00A67684">
        <w:rPr>
          <w:color w:val="000000" w:themeColor="text1"/>
          <w:sz w:val="28"/>
          <w:szCs w:val="28"/>
          <w:lang w:val="ru-RU"/>
        </w:rPr>
        <w:t xml:space="preserve"> </w:t>
      </w:r>
      <w:r w:rsidR="00E42829">
        <w:rPr>
          <w:color w:val="000000" w:themeColor="text1"/>
          <w:sz w:val="28"/>
          <w:szCs w:val="28"/>
          <w:lang w:val="ru-RU"/>
        </w:rPr>
        <w:t>Участвует в рассмотрении обращений граждан, касающихся мероприятий комплекса ГТО, которые поступили в адрес центра тестирования.</w:t>
      </w:r>
    </w:p>
    <w:p w:rsidR="008756DB" w:rsidRPr="00A67684" w:rsidRDefault="008756DB" w:rsidP="00363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Pr="00A676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ПРАВА СУДЬИ</w:t>
      </w:r>
    </w:p>
    <w:p w:rsidR="00161B03" w:rsidRPr="00A67684" w:rsidRDefault="004F6202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Главный судья имеет право:</w:t>
      </w:r>
    </w:p>
    <w:p w:rsidR="008756DB" w:rsidRPr="00A67684" w:rsidRDefault="008756DB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 xml:space="preserve">3.1. В соответствии со своей квалификацией, судейской специализацией и категорией судить </w:t>
      </w:r>
      <w:r w:rsidR="00C27E00">
        <w:rPr>
          <w:color w:val="000000" w:themeColor="text1"/>
          <w:sz w:val="28"/>
          <w:szCs w:val="28"/>
          <w:lang w:val="ru-RU"/>
        </w:rPr>
        <w:t>мероприятия комплекса ГТО</w:t>
      </w:r>
      <w:r w:rsidRPr="00A67684">
        <w:rPr>
          <w:color w:val="000000" w:themeColor="text1"/>
          <w:sz w:val="28"/>
          <w:szCs w:val="28"/>
          <w:lang w:val="ru-RU"/>
        </w:rPr>
        <w:t>, носить нагрудный судейский значок, а также судейскую эмблему.</w:t>
      </w:r>
    </w:p>
    <w:p w:rsidR="00161B03" w:rsidRDefault="00625521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  <w:r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3.2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.Отстранить от участия в </w:t>
      </w:r>
      <w:r w:rsidR="00C27E00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мероприятиях комплекса ГТО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</w:t>
      </w:r>
      <w:r w:rsidR="004F6202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участника</w:t>
      </w:r>
      <w:r w:rsidR="00161B03" w:rsidRPr="004F6202">
        <w:rPr>
          <w:rFonts w:ascii="PTSansNarrowRegular" w:hAnsi="PTSansNarrowRegular"/>
          <w:sz w:val="28"/>
          <w:szCs w:val="28"/>
          <w:lang w:val="ru-RU"/>
        </w:rPr>
        <w:t>,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нарушившего Положения о </w:t>
      </w:r>
      <w:r w:rsidR="00C27E00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>данных мероприятиях</w:t>
      </w:r>
      <w:r w:rsid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t xml:space="preserve"> или нормы поведения, принять решение об аннулировании результатов.</w:t>
      </w:r>
    </w:p>
    <w:p w:rsidR="00C27E00" w:rsidRDefault="00C27E00" w:rsidP="00363827">
      <w:pPr>
        <w:spacing w:after="0" w:line="240" w:lineRule="auto"/>
        <w:jc w:val="center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</w:p>
    <w:p w:rsidR="008756DB" w:rsidRPr="000A5EA7" w:rsidRDefault="008756DB" w:rsidP="00363827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br/>
      </w:r>
      <w:r w:rsidRPr="000A5EA7">
        <w:rPr>
          <w:rFonts w:ascii="PTSansNarrowRegular" w:hAnsi="PTSansNarrowRegular"/>
          <w:b/>
          <w:sz w:val="28"/>
          <w:szCs w:val="28"/>
          <w:lang w:val="ru-RU"/>
        </w:rPr>
        <w:t>4. ОТВЕТСТВЕННОСТЬ СУДЬИ</w:t>
      </w:r>
    </w:p>
    <w:p w:rsidR="008756DB" w:rsidRPr="00A67684" w:rsidRDefault="00625521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С</w:t>
      </w:r>
      <w:r w:rsidR="004F6202" w:rsidRPr="00A67684">
        <w:rPr>
          <w:b/>
          <w:sz w:val="28"/>
          <w:szCs w:val="28"/>
          <w:lang w:val="ru-RU"/>
        </w:rPr>
        <w:t xml:space="preserve">удья </w:t>
      </w:r>
      <w:r w:rsidR="008756DB" w:rsidRPr="00A67684">
        <w:rPr>
          <w:b/>
          <w:sz w:val="28"/>
          <w:szCs w:val="28"/>
          <w:lang w:val="ru-RU"/>
        </w:rPr>
        <w:t xml:space="preserve"> несет</w:t>
      </w:r>
      <w:proofErr w:type="gramEnd"/>
      <w:r w:rsidR="008756DB" w:rsidRPr="00A67684">
        <w:rPr>
          <w:b/>
          <w:sz w:val="28"/>
          <w:szCs w:val="28"/>
          <w:lang w:val="ru-RU"/>
        </w:rPr>
        <w:t xml:space="preserve"> ответственность: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4.3. За причинение материального ущерба в пределах, определенных действующим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4.4. За невыполнение или ненадлежащее выполнение своих обязанностей </w:t>
      </w:r>
      <w:r w:rsidR="00C27E00">
        <w:rPr>
          <w:sz w:val="28"/>
          <w:szCs w:val="28"/>
          <w:lang w:val="ru-RU"/>
        </w:rPr>
        <w:t>судья</w:t>
      </w:r>
      <w:r w:rsidRPr="00A67684">
        <w:rPr>
          <w:sz w:val="28"/>
          <w:szCs w:val="28"/>
          <w:lang w:val="ru-RU"/>
        </w:rPr>
        <w:t xml:space="preserve"> может быть </w:t>
      </w:r>
      <w:r w:rsidR="00C27E00">
        <w:rPr>
          <w:sz w:val="28"/>
          <w:szCs w:val="28"/>
          <w:lang w:val="ru-RU"/>
        </w:rPr>
        <w:t>отстранен от работы в данном центре тестирования.</w:t>
      </w:r>
    </w:p>
    <w:p w:rsidR="00321A7B" w:rsidRPr="00363827" w:rsidRDefault="00321A7B" w:rsidP="008756DB">
      <w:pPr>
        <w:rPr>
          <w:rFonts w:ascii="PTSansNarrowRegular" w:hAnsi="PTSansNarrowRegular"/>
          <w:lang w:val="ru-RU"/>
        </w:rPr>
      </w:pPr>
    </w:p>
    <w:p w:rsidR="00321A7B" w:rsidRPr="00363827" w:rsidRDefault="00321A7B" w:rsidP="0026067A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363827">
        <w:rPr>
          <w:rFonts w:ascii="PTSansNarrowRegular" w:hAnsi="PTSansNarrowRegular"/>
          <w:b/>
          <w:sz w:val="28"/>
          <w:szCs w:val="28"/>
          <w:lang w:val="ru-RU"/>
        </w:rPr>
        <w:t>5.</w:t>
      </w:r>
      <w:r w:rsidR="00363827">
        <w:rPr>
          <w:rFonts w:ascii="PTSansNarrowRegular" w:hAnsi="PTSansNarrowRegular"/>
          <w:b/>
          <w:sz w:val="28"/>
          <w:szCs w:val="28"/>
          <w:lang w:val="ru-RU"/>
        </w:rPr>
        <w:t xml:space="preserve"> </w:t>
      </w:r>
      <w:r w:rsidRPr="00363827">
        <w:rPr>
          <w:rFonts w:ascii="PTSansNarrowRegular" w:hAnsi="PTSansNarrowRegular"/>
          <w:b/>
          <w:sz w:val="28"/>
          <w:szCs w:val="28"/>
          <w:lang w:val="ru-RU"/>
        </w:rPr>
        <w:t>ВЗАИМОДЕЙСТВИЕ</w:t>
      </w:r>
    </w:p>
    <w:p w:rsidR="00C91E68" w:rsidRPr="00A67684" w:rsidRDefault="00625521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C91E68" w:rsidRPr="00A67684">
        <w:rPr>
          <w:rFonts w:ascii="Times New Roman" w:hAnsi="Times New Roman" w:cs="Times New Roman"/>
          <w:b/>
          <w:sz w:val="28"/>
          <w:szCs w:val="28"/>
          <w:lang w:val="ru-RU"/>
        </w:rPr>
        <w:t>удья в своей деятельности взаимодействует с:</w:t>
      </w:r>
    </w:p>
    <w:p w:rsidR="008C44E7" w:rsidRDefault="00C91E68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C44E7">
        <w:rPr>
          <w:rFonts w:ascii="Times New Roman" w:hAnsi="Times New Roman" w:cs="Times New Roman"/>
          <w:sz w:val="28"/>
          <w:szCs w:val="28"/>
          <w:lang w:val="ru-RU"/>
        </w:rPr>
        <w:t>главным судьей центра тестирования;</w:t>
      </w:r>
    </w:p>
    <w:p w:rsidR="00C91E68" w:rsidRPr="00A67684" w:rsidRDefault="008C44E7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членами </w:t>
      </w:r>
      <w:r w:rsidR="00C27E00">
        <w:rPr>
          <w:rFonts w:ascii="Times New Roman" w:hAnsi="Times New Roman" w:cs="Times New Roman"/>
          <w:sz w:val="28"/>
          <w:szCs w:val="28"/>
          <w:lang w:val="ru-RU"/>
        </w:rPr>
        <w:t>судейской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коллегии</w:t>
      </w:r>
      <w:r w:rsidR="004A10AA">
        <w:rPr>
          <w:rFonts w:ascii="Times New Roman" w:hAnsi="Times New Roman" w:cs="Times New Roman"/>
          <w:sz w:val="28"/>
          <w:szCs w:val="28"/>
          <w:lang w:val="ru-RU"/>
        </w:rPr>
        <w:t xml:space="preserve"> центра</w:t>
      </w:r>
      <w:r w:rsidR="00C91E68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тестирования;</w:t>
      </w:r>
    </w:p>
    <w:p w:rsidR="00C91E68" w:rsidRPr="00A67684" w:rsidRDefault="00C91E68" w:rsidP="0036382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сотрудниками </w:t>
      </w:r>
      <w:r w:rsidR="004A10AA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>ентра тестирования</w:t>
      </w:r>
      <w:r w:rsidR="008C44E7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4A10AA" w:rsidRDefault="004A10AA" w:rsidP="008756D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756DB" w:rsidRPr="00A67684" w:rsidRDefault="008756DB" w:rsidP="008756D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ED1287" w:rsidRPr="00A67684" w:rsidRDefault="00ED1287" w:rsidP="00363827">
      <w:pPr>
        <w:tabs>
          <w:tab w:val="left" w:pos="11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С должностной инструкцией ознакомлен, один экземпляр получил:</w:t>
      </w:r>
    </w:p>
    <w:p w:rsidR="00363827" w:rsidRPr="00A67684" w:rsidRDefault="00ED1287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 </w:t>
      </w:r>
    </w:p>
    <w:p w:rsidR="00ED1287" w:rsidRPr="00A67684" w:rsidRDefault="0026067A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(подпись)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(Ф.И.О.)</w:t>
      </w:r>
    </w:p>
    <w:p w:rsidR="0026067A" w:rsidRPr="00A67684" w:rsidRDefault="0026067A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__________________</w:t>
      </w:r>
      <w:r w:rsidR="00ED1287" w:rsidRPr="00A67684">
        <w:rPr>
          <w:sz w:val="28"/>
          <w:szCs w:val="28"/>
          <w:lang w:val="ru-RU"/>
        </w:rPr>
        <w:tab/>
      </w:r>
    </w:p>
    <w:p w:rsidR="00ED1287" w:rsidRPr="00363827" w:rsidRDefault="00ED1287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363827">
        <w:rPr>
          <w:sz w:val="28"/>
          <w:szCs w:val="28"/>
          <w:lang w:val="ru-RU"/>
        </w:rPr>
        <w:t>(дата)</w:t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</w:p>
    <w:p w:rsidR="008756DB" w:rsidRPr="00363827" w:rsidRDefault="008756DB" w:rsidP="0036382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355654" w:rsidRPr="00ED1287" w:rsidRDefault="00355654" w:rsidP="00F26BBA">
      <w:pPr>
        <w:rPr>
          <w:lang w:val="ru-RU"/>
        </w:rPr>
      </w:pPr>
    </w:p>
    <w:p w:rsidR="00355654" w:rsidRPr="00ED1287" w:rsidRDefault="00355654" w:rsidP="0026067A">
      <w:pPr>
        <w:jc w:val="right"/>
        <w:rPr>
          <w:lang w:val="ru-RU"/>
        </w:rPr>
      </w:pPr>
      <w:r w:rsidRPr="004F6202">
        <w:rPr>
          <w:rFonts w:ascii="Arial" w:hAnsi="Arial" w:cs="Arial"/>
          <w:color w:val="800000"/>
          <w:sz w:val="21"/>
          <w:szCs w:val="21"/>
          <w:lang w:val="ru-RU"/>
        </w:rPr>
        <w:br/>
      </w:r>
    </w:p>
    <w:sectPr w:rsidR="00355654" w:rsidRPr="00ED1287" w:rsidSect="00DC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44E"/>
    <w:multiLevelType w:val="multilevel"/>
    <w:tmpl w:val="2CC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BA"/>
    <w:rsid w:val="00000E3E"/>
    <w:rsid w:val="000602F4"/>
    <w:rsid w:val="000A5EA7"/>
    <w:rsid w:val="00100C9B"/>
    <w:rsid w:val="00161B03"/>
    <w:rsid w:val="0018496C"/>
    <w:rsid w:val="001F7B80"/>
    <w:rsid w:val="0020696F"/>
    <w:rsid w:val="0026067A"/>
    <w:rsid w:val="002844AA"/>
    <w:rsid w:val="002B796D"/>
    <w:rsid w:val="00321A7B"/>
    <w:rsid w:val="00355654"/>
    <w:rsid w:val="00363827"/>
    <w:rsid w:val="00386C2E"/>
    <w:rsid w:val="003A78D0"/>
    <w:rsid w:val="003F6E0D"/>
    <w:rsid w:val="0049729B"/>
    <w:rsid w:val="004A10AA"/>
    <w:rsid w:val="004F6202"/>
    <w:rsid w:val="00513417"/>
    <w:rsid w:val="005767A1"/>
    <w:rsid w:val="00585E8E"/>
    <w:rsid w:val="0059123D"/>
    <w:rsid w:val="00611057"/>
    <w:rsid w:val="00625521"/>
    <w:rsid w:val="00661A45"/>
    <w:rsid w:val="0068118B"/>
    <w:rsid w:val="006A78B5"/>
    <w:rsid w:val="006B1126"/>
    <w:rsid w:val="00724992"/>
    <w:rsid w:val="00775A4D"/>
    <w:rsid w:val="007B5890"/>
    <w:rsid w:val="00824762"/>
    <w:rsid w:val="008756DB"/>
    <w:rsid w:val="008C44E7"/>
    <w:rsid w:val="009820E1"/>
    <w:rsid w:val="00A254D7"/>
    <w:rsid w:val="00A67684"/>
    <w:rsid w:val="00AD4C10"/>
    <w:rsid w:val="00B614FD"/>
    <w:rsid w:val="00BB6290"/>
    <w:rsid w:val="00C27E00"/>
    <w:rsid w:val="00C91E68"/>
    <w:rsid w:val="00D06E4B"/>
    <w:rsid w:val="00D26A4F"/>
    <w:rsid w:val="00D301AE"/>
    <w:rsid w:val="00DC6604"/>
    <w:rsid w:val="00E105F8"/>
    <w:rsid w:val="00E42829"/>
    <w:rsid w:val="00ED1287"/>
    <w:rsid w:val="00F16502"/>
    <w:rsid w:val="00F26BBA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0B9E8-F957-45A2-9D7F-0D9CD690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57"/>
  </w:style>
  <w:style w:type="paragraph" w:styleId="1">
    <w:name w:val="heading 1"/>
    <w:basedOn w:val="a"/>
    <w:next w:val="a"/>
    <w:link w:val="10"/>
    <w:uiPriority w:val="9"/>
    <w:qFormat/>
    <w:rsid w:val="0061105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5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5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5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5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5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5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5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customStyle="1" w:styleId="meta-info">
    <w:name w:val="meta-info"/>
    <w:basedOn w:val="a"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611057"/>
    <w:rPr>
      <w:caps/>
      <w:spacing w:val="5"/>
      <w:sz w:val="20"/>
      <w:szCs w:val="20"/>
    </w:rPr>
  </w:style>
  <w:style w:type="character" w:customStyle="1" w:styleId="apple-converted-space">
    <w:name w:val="apple-converted-space"/>
    <w:basedOn w:val="a0"/>
    <w:rsid w:val="00F26BBA"/>
  </w:style>
  <w:style w:type="character" w:styleId="a4">
    <w:name w:val="Hyperlink"/>
    <w:basedOn w:val="a0"/>
    <w:uiPriority w:val="99"/>
    <w:semiHidden/>
    <w:unhideWhenUsed/>
    <w:rsid w:val="00F26B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057"/>
    <w:rPr>
      <w:rFonts w:eastAsiaTheme="majorEastAsia" w:cstheme="majorBidi"/>
      <w:caps/>
      <w:color w:val="622423" w:themeColor="accent2" w:themeShade="7F"/>
      <w:sz w:val="24"/>
      <w:szCs w:val="24"/>
    </w:rPr>
  </w:style>
  <w:style w:type="paragraph" w:customStyle="1" w:styleId="otekstj">
    <w:name w:val="otekstj"/>
    <w:basedOn w:val="a"/>
    <w:rsid w:val="00D2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6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A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paragraph" w:customStyle="1" w:styleId="stjus">
    <w:name w:val="stjus"/>
    <w:basedOn w:val="a"/>
    <w:rsid w:val="0087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4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1057"/>
    <w:rPr>
      <w:caps/>
      <w:color w:val="632423" w:themeColor="accent2" w:themeShade="80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1105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1105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105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105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11057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105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61105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6110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611057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611057"/>
    <w:rPr>
      <w:b/>
      <w:bCs/>
      <w:color w:val="943634" w:themeColor="accent2" w:themeShade="BF"/>
      <w:spacing w:val="5"/>
    </w:rPr>
  </w:style>
  <w:style w:type="paragraph" w:styleId="ac">
    <w:name w:val="No Spacing"/>
    <w:basedOn w:val="a"/>
    <w:link w:val="ad"/>
    <w:uiPriority w:val="1"/>
    <w:qFormat/>
    <w:rsid w:val="00611057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11057"/>
  </w:style>
  <w:style w:type="paragraph" w:styleId="ae">
    <w:name w:val="List Paragraph"/>
    <w:basedOn w:val="a"/>
    <w:uiPriority w:val="34"/>
    <w:qFormat/>
    <w:rsid w:val="006110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0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11057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1105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61105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611057"/>
    <w:rPr>
      <w:i/>
      <w:iCs/>
    </w:rPr>
  </w:style>
  <w:style w:type="character" w:styleId="af2">
    <w:name w:val="Intense Emphasis"/>
    <w:uiPriority w:val="21"/>
    <w:qFormat/>
    <w:rsid w:val="00611057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61105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61105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611057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611057"/>
    <w:pPr>
      <w:outlineLvl w:val="9"/>
    </w:pPr>
  </w:style>
  <w:style w:type="paragraph" w:customStyle="1" w:styleId="210">
    <w:name w:val="Основной текст 21"/>
    <w:basedOn w:val="a"/>
    <w:rsid w:val="00ED1287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Regina Shamsutdinova</cp:lastModifiedBy>
  <cp:revision>3</cp:revision>
  <dcterms:created xsi:type="dcterms:W3CDTF">2017-01-23T11:28:00Z</dcterms:created>
  <dcterms:modified xsi:type="dcterms:W3CDTF">2017-01-23T12:09:00Z</dcterms:modified>
</cp:coreProperties>
</file>